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58AA" w14:textId="090358D4" w:rsidR="006C4DAF" w:rsidRDefault="003337BD" w:rsidP="006C4DAF">
      <w:pPr>
        <w:pBdr>
          <w:bottom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 </w:t>
      </w:r>
      <w:r w:rsidR="00A02439" w:rsidRPr="001C3161">
        <w:rPr>
          <w:sz w:val="28"/>
        </w:rPr>
        <w:t>Ed Finn</w:t>
      </w:r>
    </w:p>
    <w:p w14:paraId="5E24A954" w14:textId="0D4C65F5" w:rsidR="00A66ECA" w:rsidRPr="00A66ECA" w:rsidRDefault="00A66ECA" w:rsidP="006C4DAF">
      <w:pPr>
        <w:pBdr>
          <w:bottom w:val="single" w:sz="6" w:space="1" w:color="auto"/>
        </w:pBdr>
        <w:jc w:val="center"/>
        <w:rPr>
          <w:sz w:val="10"/>
        </w:rPr>
      </w:pPr>
    </w:p>
    <w:p w14:paraId="1B2AE6D1" w14:textId="244D31F6" w:rsidR="00DA3DCE" w:rsidRDefault="00A66ECA" w:rsidP="00DA3DCE">
      <w:r>
        <w:rPr>
          <w:noProof/>
        </w:rPr>
        <mc:AlternateContent>
          <mc:Choice Requires="wpg">
            <w:drawing>
              <wp:inline distT="0" distB="0" distL="0" distR="0" wp14:anchorId="19FF8797" wp14:editId="7B0178BB">
                <wp:extent cx="5858702" cy="847725"/>
                <wp:effectExtent l="0" t="0" r="8890" b="952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702" cy="847725"/>
                          <a:chOff x="0" y="0"/>
                          <a:chExt cx="5858702" cy="8477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CB2FA" w14:textId="059E2355" w:rsidR="00A66ECA" w:rsidRDefault="00A66ECA" w:rsidP="00A66ECA">
                              <w:r>
                                <w:t>Center for Science and the Imagination</w:t>
                              </w:r>
                            </w:p>
                            <w:p w14:paraId="3C9B02C1" w14:textId="77777777" w:rsidR="00A66ECA" w:rsidRDefault="00A66ECA" w:rsidP="00A66ECA">
                              <w:r>
                                <w:t>Arizona State University</w:t>
                              </w:r>
                            </w:p>
                            <w:p w14:paraId="21C5691A" w14:textId="77777777" w:rsidR="00A66ECA" w:rsidRDefault="00A66ECA" w:rsidP="00A66ECA">
                              <w:r>
                                <w:t>Po Box 876511</w:t>
                              </w:r>
                            </w:p>
                            <w:p w14:paraId="2D5DCCC2" w14:textId="77777777" w:rsidR="00A66ECA" w:rsidRDefault="00A66ECA" w:rsidP="00A66ECA">
                              <w:r>
                                <w:t>Tempe AZ 85287-6511</w:t>
                              </w:r>
                            </w:p>
                            <w:p w14:paraId="5C3E5142" w14:textId="7A9A1ED7" w:rsidR="00A66ECA" w:rsidRDefault="00A66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0"/>
                            <a:ext cx="237363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7F0CA" w14:textId="13CF4998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Email: </w:t>
                              </w:r>
                              <w:hyperlink r:id="rId7" w:history="1">
                                <w:r w:rsidRPr="001C3161">
                                  <w:rPr>
                                    <w:rStyle w:val="Hyperlink"/>
                                  </w:rPr>
                                  <w:t>edfinn@asu.edu</w:t>
                                </w:r>
                              </w:hyperlink>
                              <w:r>
                                <w:t xml:space="preserve">   </w:t>
                              </w:r>
                            </w:p>
                            <w:p w14:paraId="0217FFBC" w14:textId="4531A51C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Phone: </w:t>
                              </w:r>
                              <w:r w:rsidRPr="001C3161">
                                <w:t>(480) 382-2116</w:t>
                              </w:r>
                            </w:p>
                            <w:p w14:paraId="1C97F299" w14:textId="2414F805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Web: </w:t>
                              </w:r>
                              <w:hyperlink r:id="rId8" w:history="1">
                                <w:r w:rsidRPr="00B67D8C">
                                  <w:rPr>
                                    <w:rStyle w:val="Hyperlink"/>
                                  </w:rPr>
                                  <w:t>www.edfinn.net</w:t>
                                </w:r>
                              </w:hyperlink>
                            </w:p>
                            <w:p w14:paraId="7457D5D3" w14:textId="25CF60FA" w:rsidR="00A66ECA" w:rsidRPr="001C3161" w:rsidRDefault="00A66ECA" w:rsidP="00A66ECA">
                              <w:pPr>
                                <w:ind w:left="720"/>
                              </w:pPr>
                              <w:r>
                                <w:t>Twitter: @zonal</w:t>
                              </w:r>
                            </w:p>
                            <w:p w14:paraId="76973FFB" w14:textId="3B24E12A" w:rsidR="00A66ECA" w:rsidRDefault="00A66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FF8797" id="Group 2" o:spid="_x0000_s1026" style="width:461.3pt;height:66.75pt;mso-position-horizontal-relative:char;mso-position-vertical-relative:line" coordsize="5858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8575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DECB2FA" w14:textId="059E2355" w:rsidR="00A66ECA" w:rsidRDefault="00A66ECA" w:rsidP="00A66ECA">
                        <w:r>
                          <w:t>Center for Science and the Imagination</w:t>
                        </w:r>
                      </w:p>
                      <w:p w14:paraId="3C9B02C1" w14:textId="77777777" w:rsidR="00A66ECA" w:rsidRDefault="00A66ECA" w:rsidP="00A66ECA">
                        <w:r>
                          <w:t>Arizona State University</w:t>
                        </w:r>
                      </w:p>
                      <w:p w14:paraId="21C5691A" w14:textId="77777777" w:rsidR="00A66ECA" w:rsidRDefault="00A66ECA" w:rsidP="00A66ECA">
                        <w:r>
                          <w:t>Po Box 876511</w:t>
                        </w:r>
                      </w:p>
                      <w:p w14:paraId="2D5DCCC2" w14:textId="77777777" w:rsidR="00A66ECA" w:rsidRDefault="00A66ECA" w:rsidP="00A66ECA">
                        <w:r>
                          <w:t>Tempe AZ 85287-6511</w:t>
                        </w:r>
                      </w:p>
                      <w:p w14:paraId="5C3E5142" w14:textId="7A9A1ED7" w:rsidR="00A66ECA" w:rsidRDefault="00A66ECA"/>
                    </w:txbxContent>
                  </v:textbox>
                </v:shape>
                <v:shape id="Text Box 2" o:spid="_x0000_s1028" type="#_x0000_t202" style="position:absolute;left:34850;width:2373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5A07F0CA" w14:textId="13CF4998" w:rsidR="00A66ECA" w:rsidRDefault="00A66ECA" w:rsidP="00A66ECA">
                        <w:pPr>
                          <w:ind w:left="720"/>
                        </w:pPr>
                        <w:r>
                          <w:t xml:space="preserve">Email: </w:t>
                        </w:r>
                        <w:hyperlink r:id="rId9" w:history="1">
                          <w:r w:rsidRPr="001C3161">
                            <w:rPr>
                              <w:rStyle w:val="Hyperlink"/>
                            </w:rPr>
                            <w:t>edfinn@asu.edu</w:t>
                          </w:r>
                        </w:hyperlink>
                        <w:r>
                          <w:t xml:space="preserve">   </w:t>
                        </w:r>
                      </w:p>
                      <w:p w14:paraId="0217FFBC" w14:textId="4531A51C" w:rsidR="00A66ECA" w:rsidRDefault="00A66ECA" w:rsidP="00A66ECA">
                        <w:pPr>
                          <w:ind w:left="720"/>
                        </w:pPr>
                        <w:r>
                          <w:t xml:space="preserve">Phone: </w:t>
                        </w:r>
                        <w:r w:rsidRPr="001C3161">
                          <w:t>(480) 382-2116</w:t>
                        </w:r>
                      </w:p>
                      <w:p w14:paraId="1C97F299" w14:textId="2414F805" w:rsidR="00A66ECA" w:rsidRDefault="00A66ECA" w:rsidP="00A66ECA">
                        <w:pPr>
                          <w:ind w:left="720"/>
                        </w:pPr>
                        <w:r>
                          <w:t xml:space="preserve">Web: </w:t>
                        </w:r>
                        <w:hyperlink r:id="rId10" w:history="1">
                          <w:r w:rsidRPr="00B67D8C">
                            <w:rPr>
                              <w:rStyle w:val="Hyperlink"/>
                            </w:rPr>
                            <w:t>www.edfinn.net</w:t>
                          </w:r>
                        </w:hyperlink>
                      </w:p>
                      <w:p w14:paraId="7457D5D3" w14:textId="25CF60FA" w:rsidR="00A66ECA" w:rsidRPr="001C3161" w:rsidRDefault="00A66ECA" w:rsidP="00A66ECA">
                        <w:pPr>
                          <w:ind w:left="720"/>
                        </w:pPr>
                        <w:r>
                          <w:t>Twitter: @zonal</w:t>
                        </w:r>
                      </w:p>
                      <w:p w14:paraId="76973FFB" w14:textId="3B24E12A" w:rsidR="00A66ECA" w:rsidRDefault="00A66ECA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B9184" w14:textId="75917850" w:rsidR="00A66ECA" w:rsidRDefault="00A66ECA" w:rsidP="0096266B">
      <w:pPr>
        <w:ind w:right="-180"/>
        <w:rPr>
          <w:b/>
          <w:smallCaps/>
        </w:rPr>
      </w:pPr>
    </w:p>
    <w:p w14:paraId="088742F4" w14:textId="07804E14" w:rsidR="0096266B" w:rsidRPr="001C3161" w:rsidRDefault="0096266B" w:rsidP="0096266B">
      <w:pPr>
        <w:ind w:right="-180"/>
        <w:rPr>
          <w:b/>
          <w:smallCaps/>
        </w:rPr>
      </w:pPr>
      <w:r>
        <w:rPr>
          <w:b/>
          <w:smallCaps/>
        </w:rPr>
        <w:t>Employment</w:t>
      </w:r>
    </w:p>
    <w:p w14:paraId="23C01D2C" w14:textId="77777777" w:rsidR="0096266B" w:rsidRPr="001338BB" w:rsidRDefault="0096266B" w:rsidP="001338BB">
      <w:pPr>
        <w:rPr>
          <w:sz w:val="16"/>
          <w:szCs w:val="16"/>
        </w:rPr>
      </w:pPr>
    </w:p>
    <w:p w14:paraId="7D0A6BF8" w14:textId="543CCB5C" w:rsidR="00187C78" w:rsidRDefault="0096266B" w:rsidP="001338BB">
      <w:pPr>
        <w:ind w:left="1080" w:hanging="1080"/>
      </w:pPr>
      <w:r>
        <w:t xml:space="preserve">2012 - </w:t>
      </w:r>
      <w:r>
        <w:tab/>
      </w:r>
      <w:r w:rsidR="00367558">
        <w:t>Founding Director</w:t>
      </w:r>
      <w:r>
        <w:t xml:space="preserve">, </w:t>
      </w:r>
      <w:r w:rsidR="00367558" w:rsidRPr="001C3161">
        <w:t>Center for Science and the Imagination</w:t>
      </w:r>
    </w:p>
    <w:p w14:paraId="00F2605B" w14:textId="1CC22293" w:rsidR="006C4DAF" w:rsidRDefault="0096266B" w:rsidP="001338BB">
      <w:pPr>
        <w:ind w:left="1080"/>
      </w:pPr>
      <w:r>
        <w:t xml:space="preserve">Assistant </w:t>
      </w:r>
      <w:r w:rsidR="00F70AAA">
        <w:t>Professor</w:t>
      </w:r>
      <w:r>
        <w:t xml:space="preserve">, </w:t>
      </w:r>
      <w:r w:rsidR="00220AC6" w:rsidRPr="001C3161">
        <w:t>School of Arts, Media and Engineering</w:t>
      </w:r>
      <w:r w:rsidR="00F70AAA">
        <w:t xml:space="preserve"> </w:t>
      </w:r>
      <w:r>
        <w:t xml:space="preserve">/ </w:t>
      </w:r>
      <w:r w:rsidR="00557E08" w:rsidRPr="001C3161">
        <w:t>Department of English</w:t>
      </w:r>
    </w:p>
    <w:p w14:paraId="1845D3FB" w14:textId="53C92BB3" w:rsidR="00F70AAA" w:rsidRDefault="0096266B" w:rsidP="001338BB">
      <w:pPr>
        <w:ind w:left="1080" w:hanging="1080"/>
      </w:pPr>
      <w:r>
        <w:tab/>
        <w:t>Arizona State University</w:t>
      </w:r>
    </w:p>
    <w:p w14:paraId="4B455FDF" w14:textId="77777777" w:rsidR="001338BB" w:rsidRPr="001338BB" w:rsidRDefault="001338BB" w:rsidP="001338BB">
      <w:pPr>
        <w:pStyle w:val="Spacer"/>
        <w:rPr>
          <w:sz w:val="8"/>
          <w:szCs w:val="8"/>
        </w:rPr>
      </w:pPr>
    </w:p>
    <w:p w14:paraId="6AC5E769" w14:textId="6917A5ED" w:rsidR="0096266B" w:rsidRDefault="0096266B" w:rsidP="001338BB">
      <w:pPr>
        <w:ind w:left="1080" w:hanging="1080"/>
      </w:pPr>
      <w:r>
        <w:t>2011-12</w:t>
      </w:r>
      <w:r w:rsidRPr="0096266B">
        <w:t xml:space="preserve"> </w:t>
      </w:r>
      <w:r>
        <w:tab/>
        <w:t>University Innovation Fellow</w:t>
      </w:r>
    </w:p>
    <w:p w14:paraId="1A5177B8" w14:textId="3A1EDD6F" w:rsidR="0096266B" w:rsidRDefault="0096266B" w:rsidP="001338BB">
      <w:pPr>
        <w:ind w:left="1080"/>
      </w:pPr>
      <w:r>
        <w:t>Arizona State University</w:t>
      </w:r>
    </w:p>
    <w:p w14:paraId="7FCC9B9C" w14:textId="77777777" w:rsidR="001338BB" w:rsidRPr="001338BB" w:rsidRDefault="001338BB" w:rsidP="001338BB">
      <w:pPr>
        <w:pStyle w:val="Spacer"/>
        <w:rPr>
          <w:sz w:val="8"/>
          <w:szCs w:val="8"/>
        </w:rPr>
      </w:pPr>
    </w:p>
    <w:p w14:paraId="7D6B4233" w14:textId="68B84219" w:rsidR="005932DD" w:rsidRDefault="005932DD" w:rsidP="001338BB">
      <w:pPr>
        <w:ind w:left="1080" w:hanging="1080"/>
      </w:pPr>
      <w:r>
        <w:t>2005-11</w:t>
      </w:r>
      <w:r>
        <w:tab/>
        <w:t>Graduate Research and Teaching Assistant</w:t>
      </w:r>
    </w:p>
    <w:p w14:paraId="041D2A8D" w14:textId="5A57EC9B" w:rsidR="005932DD" w:rsidRDefault="005932DD" w:rsidP="001338BB">
      <w:pPr>
        <w:ind w:left="1080" w:hanging="1080"/>
      </w:pPr>
      <w:r>
        <w:tab/>
        <w:t>Stanford U</w:t>
      </w:r>
      <w:r w:rsidR="00DA3DCE">
        <w:t>niversity</w:t>
      </w:r>
    </w:p>
    <w:p w14:paraId="61401912" w14:textId="77777777" w:rsidR="001338BB" w:rsidRPr="001338BB" w:rsidRDefault="001338BB" w:rsidP="001338BB">
      <w:pPr>
        <w:pStyle w:val="Spacer"/>
        <w:rPr>
          <w:sz w:val="8"/>
          <w:szCs w:val="8"/>
        </w:rPr>
      </w:pPr>
    </w:p>
    <w:p w14:paraId="1943A96C" w14:textId="082A7E68" w:rsidR="0096266B" w:rsidRDefault="0096266B" w:rsidP="001338BB">
      <w:pPr>
        <w:ind w:left="1080" w:hanging="1080"/>
      </w:pPr>
      <w:r>
        <w:t>2004-05</w:t>
      </w:r>
      <w:r>
        <w:tab/>
        <w:t>Manager, IT, Alliance for Lifelong Learning</w:t>
      </w:r>
    </w:p>
    <w:p w14:paraId="386279ED" w14:textId="77777777" w:rsidR="001338BB" w:rsidRPr="001338BB" w:rsidRDefault="001338BB" w:rsidP="001338BB">
      <w:pPr>
        <w:pStyle w:val="Spacer"/>
        <w:rPr>
          <w:sz w:val="8"/>
          <w:szCs w:val="8"/>
        </w:rPr>
      </w:pPr>
    </w:p>
    <w:p w14:paraId="00CD4164" w14:textId="1E0EC9DA" w:rsidR="0096266B" w:rsidRDefault="0096266B" w:rsidP="001338BB">
      <w:pPr>
        <w:ind w:left="1080" w:hanging="1080"/>
      </w:pPr>
      <w:r>
        <w:t>2004</w:t>
      </w:r>
      <w:r>
        <w:tab/>
        <w:t xml:space="preserve">Freelance Assistant Editor, </w:t>
      </w:r>
      <w:r w:rsidRPr="0096266B">
        <w:rPr>
          <w:i/>
        </w:rPr>
        <w:t>Popular Science</w:t>
      </w:r>
    </w:p>
    <w:p w14:paraId="41D971EB" w14:textId="77777777" w:rsidR="001338BB" w:rsidRPr="001338BB" w:rsidRDefault="001338BB" w:rsidP="001338BB">
      <w:pPr>
        <w:pStyle w:val="Spacer"/>
        <w:rPr>
          <w:sz w:val="8"/>
          <w:szCs w:val="8"/>
        </w:rPr>
      </w:pPr>
    </w:p>
    <w:p w14:paraId="1826A896" w14:textId="3B302A74" w:rsidR="0096266B" w:rsidRDefault="0096266B" w:rsidP="001338BB">
      <w:pPr>
        <w:ind w:left="1080" w:hanging="1080"/>
      </w:pPr>
      <w:r>
        <w:t>2002-03</w:t>
      </w:r>
      <w:r>
        <w:tab/>
        <w:t xml:space="preserve">Assistant Editor, </w:t>
      </w:r>
      <w:r w:rsidRPr="0096266B">
        <w:rPr>
          <w:i/>
        </w:rPr>
        <w:t>Slate</w:t>
      </w:r>
    </w:p>
    <w:p w14:paraId="76260AB4" w14:textId="77777777" w:rsidR="005932DD" w:rsidRPr="001338BB" w:rsidRDefault="005932DD" w:rsidP="001338BB">
      <w:pPr>
        <w:pStyle w:val="Spacer"/>
        <w:contextualSpacing w:val="0"/>
        <w:rPr>
          <w:sz w:val="8"/>
          <w:szCs w:val="8"/>
        </w:rPr>
      </w:pPr>
    </w:p>
    <w:p w14:paraId="66A2A139" w14:textId="5FD5856C" w:rsidR="0096266B" w:rsidRDefault="0096266B" w:rsidP="001338BB">
      <w:pPr>
        <w:ind w:left="1080" w:hanging="1080"/>
      </w:pPr>
      <w:r>
        <w:t>2002</w:t>
      </w:r>
      <w:r>
        <w:tab/>
        <w:t xml:space="preserve">Editorial Intern, Hong Kong Bureau, </w:t>
      </w:r>
      <w:r w:rsidRPr="0096266B">
        <w:rPr>
          <w:i/>
        </w:rPr>
        <w:t>TIME</w:t>
      </w:r>
    </w:p>
    <w:p w14:paraId="5E13D546" w14:textId="6C9BC8C4" w:rsidR="001338BB" w:rsidRPr="001C3161" w:rsidRDefault="001338BB" w:rsidP="00C00F4D">
      <w:pPr>
        <w:spacing w:before="240"/>
        <w:contextualSpacing/>
      </w:pPr>
    </w:p>
    <w:p w14:paraId="153065E6" w14:textId="5F987B37" w:rsidR="006805DA" w:rsidRDefault="006805DA" w:rsidP="005932DD">
      <w:pPr>
        <w:spacing w:before="240"/>
        <w:ind w:left="2160"/>
        <w:contextualSpacing/>
      </w:pPr>
    </w:p>
    <w:p w14:paraId="77BBD474" w14:textId="77777777" w:rsidR="00C00F4D" w:rsidRPr="001C3161" w:rsidRDefault="00C00F4D" w:rsidP="005932DD">
      <w:pPr>
        <w:spacing w:before="240"/>
        <w:ind w:left="2160"/>
        <w:contextualSpacing/>
        <w:sectPr w:rsidR="00C00F4D" w:rsidRPr="001C3161" w:rsidSect="006C4DAF">
          <w:headerReference w:type="even" r:id="rId11"/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C1E432" w14:textId="77777777" w:rsidR="00AA79DB" w:rsidRPr="001C3161" w:rsidRDefault="00AA79DB" w:rsidP="005932DD">
      <w:pPr>
        <w:spacing w:before="240"/>
        <w:ind w:right="-180"/>
        <w:contextualSpacing/>
        <w:rPr>
          <w:b/>
          <w:smallCaps/>
        </w:rPr>
      </w:pPr>
      <w:r w:rsidRPr="001C3161">
        <w:rPr>
          <w:b/>
          <w:smallCaps/>
        </w:rPr>
        <w:lastRenderedPageBreak/>
        <w:t>Education</w:t>
      </w:r>
    </w:p>
    <w:p w14:paraId="355C427C" w14:textId="77777777" w:rsidR="00AA79DB" w:rsidRPr="001C3161" w:rsidRDefault="00AA79DB" w:rsidP="005932DD">
      <w:pPr>
        <w:spacing w:before="240" w:line="100" w:lineRule="exact"/>
        <w:ind w:left="-187" w:right="-187"/>
        <w:contextualSpacing/>
        <w:rPr>
          <w:b/>
          <w:bCs/>
          <w:smallCaps/>
          <w:sz w:val="16"/>
          <w:szCs w:val="16"/>
        </w:rPr>
      </w:pPr>
    </w:p>
    <w:p w14:paraId="2F6F4D50" w14:textId="267F2F96" w:rsidR="00AA79DB" w:rsidRDefault="005932DD" w:rsidP="005932DD">
      <w:pPr>
        <w:spacing w:before="240"/>
        <w:ind w:left="1170" w:right="-180" w:hanging="1170"/>
        <w:contextualSpacing/>
      </w:pPr>
      <w:r>
        <w:t xml:space="preserve">2011 </w:t>
      </w:r>
      <w:r>
        <w:tab/>
      </w:r>
      <w:r w:rsidR="00AA79DB" w:rsidRPr="001C3161">
        <w:t>Ph.D., English</w:t>
      </w:r>
      <w:r>
        <w:t xml:space="preserve">, </w:t>
      </w:r>
      <w:r w:rsidR="00DA3DCE">
        <w:t>Stanford University</w:t>
      </w:r>
    </w:p>
    <w:p w14:paraId="170C22C7" w14:textId="2D5A9653" w:rsidR="001338BB" w:rsidRPr="001338BB" w:rsidRDefault="001338BB" w:rsidP="005932DD">
      <w:pPr>
        <w:spacing w:before="240"/>
        <w:ind w:left="1170" w:right="-180" w:hanging="1170"/>
        <w:contextualSpacing/>
        <w:rPr>
          <w:sz w:val="8"/>
          <w:szCs w:val="8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</w:p>
    <w:p w14:paraId="7C26AD3A" w14:textId="6EBB006C" w:rsidR="00AA79DB" w:rsidRDefault="005932DD" w:rsidP="005932DD">
      <w:pPr>
        <w:spacing w:before="240"/>
        <w:ind w:left="1170" w:right="-180" w:hanging="1170"/>
        <w:contextualSpacing/>
      </w:pPr>
      <w:r>
        <w:t>2007</w:t>
      </w:r>
      <w:r>
        <w:tab/>
      </w:r>
      <w:r w:rsidR="00AA79DB" w:rsidRPr="001C3161">
        <w:t>M.A., E</w:t>
      </w:r>
      <w:r>
        <w:t>nglish, Stanford University</w:t>
      </w:r>
    </w:p>
    <w:p w14:paraId="17511010" w14:textId="77777777" w:rsidR="001338BB" w:rsidRPr="001338BB" w:rsidRDefault="001338BB" w:rsidP="005932DD">
      <w:pPr>
        <w:spacing w:before="240"/>
        <w:ind w:left="1170" w:right="-180" w:hanging="1170"/>
        <w:contextualSpacing/>
        <w:rPr>
          <w:sz w:val="8"/>
          <w:szCs w:val="8"/>
        </w:rPr>
      </w:pPr>
    </w:p>
    <w:p w14:paraId="47077DB9" w14:textId="4AB1853B" w:rsidR="00AA79DB" w:rsidRPr="001C3161" w:rsidRDefault="005932DD" w:rsidP="005932DD">
      <w:pPr>
        <w:spacing w:before="240"/>
        <w:ind w:left="1170" w:right="-180" w:hanging="1170"/>
        <w:contextualSpacing/>
      </w:pPr>
      <w:r>
        <w:t>2002</w:t>
      </w:r>
      <w:r>
        <w:tab/>
      </w:r>
      <w:r w:rsidR="00AA79DB" w:rsidRPr="001C3161">
        <w:t xml:space="preserve">A.B., </w:t>
      </w:r>
      <w:r w:rsidR="001B0CE4">
        <w:rPr>
          <w:i/>
        </w:rPr>
        <w:t xml:space="preserve">summa cum </w:t>
      </w:r>
      <w:r w:rsidR="001B0CE4" w:rsidRPr="001B0CE4">
        <w:rPr>
          <w:i/>
        </w:rPr>
        <w:t>laude</w:t>
      </w:r>
      <w:r w:rsidR="001B0CE4">
        <w:t xml:space="preserve">, </w:t>
      </w:r>
      <w:r w:rsidR="00AA79DB" w:rsidRPr="001C3161">
        <w:t>Comparative Literature with certificates in Applications of Computing, Creative Writing</w:t>
      </w:r>
      <w:r>
        <w:t xml:space="preserve"> and European Cultural Studies, </w:t>
      </w:r>
      <w:r w:rsidRPr="001B0CE4">
        <w:t>Princeton</w:t>
      </w:r>
      <w:r>
        <w:t xml:space="preserve"> University</w:t>
      </w:r>
    </w:p>
    <w:p w14:paraId="177B7F9F" w14:textId="77EB386E" w:rsidR="00C00F4D" w:rsidRDefault="00C00F4D" w:rsidP="00C00F4D">
      <w:pPr>
        <w:ind w:right="-180"/>
        <w:rPr>
          <w:b/>
          <w:bCs/>
          <w:smallCaps/>
        </w:rPr>
      </w:pPr>
    </w:p>
    <w:p w14:paraId="15E0BED0" w14:textId="77777777" w:rsidR="00C00F4D" w:rsidRDefault="00C00F4D" w:rsidP="00C00F4D">
      <w:pPr>
        <w:ind w:right="-180"/>
        <w:rPr>
          <w:b/>
          <w:bCs/>
          <w:smallCaps/>
        </w:rPr>
      </w:pPr>
    </w:p>
    <w:p w14:paraId="77DBA48A" w14:textId="77777777" w:rsidR="00C00F4D" w:rsidRPr="001C3161" w:rsidRDefault="00C00F4D" w:rsidP="00C00F4D">
      <w:pPr>
        <w:ind w:right="-180"/>
        <w:rPr>
          <w:b/>
          <w:bCs/>
          <w:smallCaps/>
        </w:rPr>
      </w:pPr>
      <w:r w:rsidRPr="001C3161">
        <w:rPr>
          <w:b/>
          <w:bCs/>
          <w:smallCaps/>
        </w:rPr>
        <w:t>Honors and Awards</w:t>
      </w:r>
    </w:p>
    <w:p w14:paraId="404441A9" w14:textId="77777777" w:rsidR="00C00F4D" w:rsidRPr="001C3161" w:rsidRDefault="00C00F4D" w:rsidP="00C00F4D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1597D03B" w14:textId="77777777" w:rsidR="00C00F4D" w:rsidRDefault="00C00F4D" w:rsidP="00C00F4D">
      <w:r>
        <w:t>Most Significant Futures Works, Association of Professional Futurists, 2015</w:t>
      </w:r>
    </w:p>
    <w:p w14:paraId="7C1C271F" w14:textId="77777777" w:rsidR="00C00F4D" w:rsidRPr="001C3161" w:rsidRDefault="00C00F4D" w:rsidP="00C00F4D">
      <w:r w:rsidRPr="001C3161">
        <w:t>Alden Dissertation Prize, Department of English, Stanford University, 2012</w:t>
      </w:r>
    </w:p>
    <w:p w14:paraId="09BCBE6A" w14:textId="27EE527D" w:rsidR="00C00F4D" w:rsidRDefault="00C00F4D" w:rsidP="006A4A71">
      <w:pPr>
        <w:ind w:right="-180"/>
        <w:rPr>
          <w:b/>
          <w:bCs/>
          <w:smallCaps/>
        </w:rPr>
      </w:pPr>
    </w:p>
    <w:p w14:paraId="7CDF5548" w14:textId="77777777" w:rsidR="00C00F4D" w:rsidRDefault="00C00F4D" w:rsidP="006A4A71">
      <w:pPr>
        <w:ind w:right="-180"/>
        <w:rPr>
          <w:b/>
          <w:bCs/>
          <w:smallCaps/>
        </w:rPr>
      </w:pPr>
    </w:p>
    <w:p w14:paraId="66AFE92F" w14:textId="15BAEBF7" w:rsidR="004C0BDB" w:rsidRPr="001C3161" w:rsidRDefault="00C62EB7" w:rsidP="004C0BDB">
      <w:pPr>
        <w:ind w:right="-180"/>
        <w:rPr>
          <w:b/>
          <w:bCs/>
          <w:smallCaps/>
        </w:rPr>
      </w:pPr>
      <w:r>
        <w:rPr>
          <w:b/>
          <w:bCs/>
          <w:smallCaps/>
        </w:rPr>
        <w:t xml:space="preserve">Other </w:t>
      </w:r>
      <w:r w:rsidR="004C0BDB">
        <w:rPr>
          <w:b/>
          <w:bCs/>
          <w:smallCaps/>
        </w:rPr>
        <w:t>Professional Positions</w:t>
      </w:r>
    </w:p>
    <w:p w14:paraId="05919A40" w14:textId="77777777" w:rsidR="004C0BDB" w:rsidRPr="001C3161" w:rsidRDefault="004C0BDB" w:rsidP="004C0BDB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78100A56" w14:textId="60EEAAF0" w:rsidR="00884E25" w:rsidRDefault="00884E25" w:rsidP="004C0BDB">
      <w:pPr>
        <w:pStyle w:val="NormalHanging013"/>
        <w:ind w:firstLine="0"/>
      </w:pPr>
      <w:r>
        <w:t>Academic Director, Future Tense</w:t>
      </w:r>
      <w:r>
        <w:tab/>
      </w:r>
      <w:r>
        <w:tab/>
      </w:r>
      <w:r>
        <w:tab/>
      </w:r>
      <w:r>
        <w:tab/>
      </w:r>
      <w:r>
        <w:tab/>
      </w:r>
      <w:r>
        <w:tab/>
        <w:t>2015 –</w:t>
      </w:r>
    </w:p>
    <w:p w14:paraId="628ED068" w14:textId="00B7D49D" w:rsidR="00796DFB" w:rsidRDefault="00796DFB" w:rsidP="004C0BDB">
      <w:pPr>
        <w:pStyle w:val="NormalHanging013"/>
        <w:ind w:firstLine="0"/>
      </w:pPr>
      <w:r>
        <w:t>Co-Director, Imagination and Climate Futures Initiative</w:t>
      </w:r>
      <w:r>
        <w:tab/>
      </w:r>
      <w:r>
        <w:tab/>
      </w:r>
      <w:r>
        <w:tab/>
        <w:t>2014 –</w:t>
      </w:r>
    </w:p>
    <w:p w14:paraId="4A7ECD9E" w14:textId="20008064" w:rsidR="00DA3DCE" w:rsidRDefault="00DA3DCE" w:rsidP="00DA3DCE">
      <w:pPr>
        <w:pStyle w:val="NormalHanging013"/>
        <w:ind w:firstLine="0"/>
      </w:pPr>
      <w:r>
        <w:t>Co-Director, Emerge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F4D">
        <w:t>2013, 2014, 2017</w:t>
      </w:r>
    </w:p>
    <w:p w14:paraId="0777C3C5" w14:textId="0B793083" w:rsidR="004C0BDB" w:rsidRDefault="00927FFE" w:rsidP="004C0BDB">
      <w:pPr>
        <w:pStyle w:val="NormalHanging013"/>
        <w:ind w:firstLine="0"/>
      </w:pPr>
      <w:r>
        <w:t>Digital Humanities Advisory Board</w:t>
      </w:r>
      <w:r w:rsidR="004C0BDB">
        <w:t>, Arizona State University</w:t>
      </w:r>
      <w:r w:rsidR="004C0BDB">
        <w:tab/>
      </w:r>
      <w:r>
        <w:tab/>
      </w:r>
      <w:r w:rsidR="004C0BDB">
        <w:t xml:space="preserve">2012 </w:t>
      </w:r>
      <w:r w:rsidR="004C0BDB" w:rsidRPr="001C3161">
        <w:t>–</w:t>
      </w:r>
      <w:r w:rsidR="000659D4">
        <w:t xml:space="preserve"> 2015</w:t>
      </w:r>
    </w:p>
    <w:p w14:paraId="4BFC3C8F" w14:textId="6ED23CFA" w:rsidR="00187C78" w:rsidRDefault="00187C78" w:rsidP="006A4A71">
      <w:pPr>
        <w:ind w:right="-180"/>
        <w:rPr>
          <w:b/>
          <w:bCs/>
          <w:smallCaps/>
        </w:rPr>
      </w:pPr>
    </w:p>
    <w:p w14:paraId="127A2295" w14:textId="1E181ACD" w:rsidR="00C00F4D" w:rsidRDefault="00C00F4D" w:rsidP="006A4A71">
      <w:pPr>
        <w:ind w:right="-180"/>
        <w:rPr>
          <w:b/>
          <w:bCs/>
          <w:smallCaps/>
        </w:rPr>
      </w:pPr>
    </w:p>
    <w:p w14:paraId="1DC8DD20" w14:textId="77777777" w:rsidR="00C00F4D" w:rsidRDefault="00C00F4D" w:rsidP="006A4A71">
      <w:pPr>
        <w:ind w:right="-180"/>
        <w:rPr>
          <w:b/>
          <w:bCs/>
          <w:smallCaps/>
        </w:rPr>
      </w:pPr>
    </w:p>
    <w:p w14:paraId="71B11A14" w14:textId="38642D39" w:rsidR="00F00DA3" w:rsidRDefault="00F00DA3" w:rsidP="006A4A71">
      <w:pPr>
        <w:ind w:right="-180"/>
        <w:rPr>
          <w:b/>
          <w:bCs/>
          <w:smallCaps/>
        </w:rPr>
      </w:pPr>
      <w:r>
        <w:rPr>
          <w:b/>
          <w:bCs/>
          <w:smallCaps/>
        </w:rPr>
        <w:lastRenderedPageBreak/>
        <w:t>Books</w:t>
      </w:r>
    </w:p>
    <w:p w14:paraId="2518FC11" w14:textId="77777777" w:rsidR="00F00DA3" w:rsidRPr="001C3161" w:rsidRDefault="00F00DA3" w:rsidP="00F00DA3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21DF0F35" w14:textId="1C144B80" w:rsidR="001B0CE4" w:rsidRDefault="00146F73" w:rsidP="001B0CE4">
      <w:pPr>
        <w:ind w:right="-360"/>
      </w:pPr>
      <w:r>
        <w:t>David H. Guston</w:t>
      </w:r>
      <w:r w:rsidR="001B0CE4">
        <w:t xml:space="preserve">, Ed Finn, and </w:t>
      </w:r>
      <w:r>
        <w:t>Jason S. Robert</w:t>
      </w:r>
      <w:r w:rsidR="001B0CE4">
        <w:t xml:space="preserve">, eds. </w:t>
      </w:r>
      <w:r w:rsidR="001B0CE4" w:rsidRPr="006E7BF9">
        <w:rPr>
          <w:i/>
        </w:rPr>
        <w:t xml:space="preserve">Frankenstein: </w:t>
      </w:r>
      <w:r w:rsidR="001C7AD3">
        <w:rPr>
          <w:i/>
        </w:rPr>
        <w:t>Annotated for Scientists, Engineers and Creators of All Kinds</w:t>
      </w:r>
      <w:r w:rsidR="001B0CE4">
        <w:t>. Cambridge: MIT Press. In press (</w:t>
      </w:r>
      <w:r>
        <w:t xml:space="preserve">May </w:t>
      </w:r>
      <w:r w:rsidR="001B0CE4">
        <w:t>2017).</w:t>
      </w:r>
    </w:p>
    <w:p w14:paraId="7F5FC76F" w14:textId="77777777" w:rsidR="001B0CE4" w:rsidRDefault="001B0CE4" w:rsidP="00F00DA3">
      <w:pPr>
        <w:rPr>
          <w:i/>
        </w:rPr>
      </w:pPr>
    </w:p>
    <w:p w14:paraId="602D2C61" w14:textId="0183BCF0" w:rsidR="002475F1" w:rsidRPr="002475F1" w:rsidRDefault="001C7AD3" w:rsidP="00F00DA3">
      <w:r>
        <w:rPr>
          <w:i/>
        </w:rPr>
        <w:t>What Algorithms Want: Imagination in the Age of Computing</w:t>
      </w:r>
      <w:r w:rsidR="00F812BC">
        <w:t xml:space="preserve">. MIT Press, </w:t>
      </w:r>
      <w:r w:rsidR="00146F73">
        <w:t>March</w:t>
      </w:r>
      <w:r w:rsidR="002475F1">
        <w:t xml:space="preserve"> 2017.</w:t>
      </w:r>
    </w:p>
    <w:p w14:paraId="400C5C3B" w14:textId="77777777" w:rsidR="002475F1" w:rsidRDefault="002475F1" w:rsidP="00F00DA3">
      <w:pPr>
        <w:rPr>
          <w:i/>
        </w:rPr>
      </w:pPr>
    </w:p>
    <w:p w14:paraId="52205EEF" w14:textId="0220AA54" w:rsidR="00F00DA3" w:rsidRPr="001D6E2E" w:rsidRDefault="001B0CE4" w:rsidP="00F00DA3">
      <w:r>
        <w:t xml:space="preserve">Ed Finn and Kathryn Cramer, eds. </w:t>
      </w:r>
      <w:r w:rsidR="00F00DA3">
        <w:rPr>
          <w:i/>
        </w:rPr>
        <w:t>Hieroglyph: Stories and Visions for a Better Future</w:t>
      </w:r>
      <w:r w:rsidR="00F00DA3">
        <w:t xml:space="preserve">. </w:t>
      </w:r>
      <w:r w:rsidR="008C06A5">
        <w:t>William Morrow</w:t>
      </w:r>
      <w:r>
        <w:t>, September 2014.</w:t>
      </w:r>
      <w:r w:rsidR="001D6E2E">
        <w:t xml:space="preserve"> </w:t>
      </w:r>
      <w:bookmarkStart w:id="0" w:name="_GoBack"/>
      <w:bookmarkEnd w:id="0"/>
    </w:p>
    <w:p w14:paraId="30ECB6AF" w14:textId="77777777" w:rsidR="005F7A0E" w:rsidRDefault="005F7A0E" w:rsidP="00F00DA3"/>
    <w:p w14:paraId="7DA9CE29" w14:textId="586799A0" w:rsidR="000659D4" w:rsidRDefault="000659D4" w:rsidP="00F00DA3">
      <w:pPr>
        <w:rPr>
          <w:i/>
        </w:rPr>
      </w:pPr>
      <w:r w:rsidRPr="000659D4">
        <w:rPr>
          <w:i/>
        </w:rPr>
        <w:t>Tomorrow Project Anthologies</w:t>
      </w:r>
    </w:p>
    <w:p w14:paraId="58BA1B2D" w14:textId="77DFCBE9" w:rsidR="00F42A45" w:rsidRDefault="001B0CE4" w:rsidP="00F42A45">
      <w:pPr>
        <w:ind w:firstLine="720"/>
      </w:pPr>
      <w:r>
        <w:t xml:space="preserve">Ed Finn and G. Pascal Zacchary, eds. </w:t>
      </w:r>
      <w:r w:rsidR="00F42A45">
        <w:rPr>
          <w:i/>
        </w:rPr>
        <w:t xml:space="preserve">Living Tomorrow. </w:t>
      </w:r>
      <w:r w:rsidR="00F42A45">
        <w:t xml:space="preserve">Intel Corporation, 2015. </w:t>
      </w:r>
    </w:p>
    <w:p w14:paraId="0FEFE12E" w14:textId="5E17FB8C" w:rsidR="00F42A45" w:rsidRDefault="001B0CE4" w:rsidP="00F42A45">
      <w:pPr>
        <w:ind w:left="720"/>
      </w:pPr>
      <w:r>
        <w:t xml:space="preserve">Ed Finn and G. Pascal Zacchary, eds. </w:t>
      </w:r>
      <w:r w:rsidR="00F42A45" w:rsidRPr="000659D4">
        <w:rPr>
          <w:i/>
        </w:rPr>
        <w:t>Journeys Through Time and Space</w:t>
      </w:r>
      <w:r w:rsidR="00F42A45">
        <w:t xml:space="preserve">. Intel Corporation, 2015. </w:t>
      </w:r>
    </w:p>
    <w:p w14:paraId="56A6D38E" w14:textId="24B0B75A" w:rsidR="00F42A45" w:rsidRDefault="001B0CE4" w:rsidP="00F42A45">
      <w:pPr>
        <w:ind w:firstLine="720"/>
      </w:pPr>
      <w:r>
        <w:t xml:space="preserve">Ed Finn and G. Pascal Zacchary, eds. </w:t>
      </w:r>
      <w:r w:rsidR="00F42A45">
        <w:rPr>
          <w:i/>
        </w:rPr>
        <w:t>Dark Futures</w:t>
      </w:r>
      <w:r w:rsidR="00F42A45">
        <w:t xml:space="preserve">. Intel Corporation, 2014. </w:t>
      </w:r>
    </w:p>
    <w:p w14:paraId="288A8AF5" w14:textId="331290DC" w:rsidR="00F42A45" w:rsidRDefault="001B0CE4" w:rsidP="00F42A45">
      <w:pPr>
        <w:ind w:left="720"/>
      </w:pPr>
      <w:r>
        <w:t xml:space="preserve">Ed Finn and G. Pascal Zacchary, eds. </w:t>
      </w:r>
      <w:r w:rsidR="00F42A45">
        <w:rPr>
          <w:i/>
        </w:rPr>
        <w:t xml:space="preserve">The Future—Powered by Fiction. </w:t>
      </w:r>
      <w:r w:rsidR="00F42A45">
        <w:t xml:space="preserve">Intel Corporation, 2014. </w:t>
      </w:r>
    </w:p>
    <w:p w14:paraId="6856CFBC" w14:textId="64572C30" w:rsidR="00F42A45" w:rsidRDefault="001B0CE4" w:rsidP="00F42A45">
      <w:pPr>
        <w:ind w:left="720"/>
      </w:pPr>
      <w:r>
        <w:t xml:space="preserve">Ed Finn, ed. </w:t>
      </w:r>
      <w:r w:rsidR="00F42A45">
        <w:t xml:space="preserve">“Green Dreams” section of </w:t>
      </w:r>
      <w:r w:rsidR="00F42A45">
        <w:rPr>
          <w:i/>
          <w:iCs/>
        </w:rPr>
        <w:t>Cautions, Dreams &amp; Curiosities: A Tomorrow Project Anthology</w:t>
      </w:r>
      <w:r w:rsidR="00F42A45">
        <w:t>, 2013.</w:t>
      </w:r>
    </w:p>
    <w:p w14:paraId="0B6781E3" w14:textId="77777777" w:rsidR="00DD2355" w:rsidRPr="000659D4" w:rsidRDefault="00DD2355" w:rsidP="000659D4">
      <w:pPr>
        <w:ind w:firstLine="720"/>
      </w:pPr>
    </w:p>
    <w:p w14:paraId="044B26E9" w14:textId="77777777" w:rsidR="00F00DA3" w:rsidRPr="00F00DA3" w:rsidRDefault="00F00DA3" w:rsidP="006A4A71">
      <w:pPr>
        <w:ind w:right="-180"/>
        <w:rPr>
          <w:b/>
          <w:bCs/>
          <w:i/>
          <w:smallCaps/>
        </w:rPr>
      </w:pPr>
    </w:p>
    <w:p w14:paraId="037219E9" w14:textId="1DAA1A8A" w:rsidR="00A02439" w:rsidRPr="001C3161" w:rsidRDefault="005F7A0E" w:rsidP="006A4A71">
      <w:pPr>
        <w:ind w:right="-180"/>
        <w:rPr>
          <w:b/>
          <w:bCs/>
          <w:smallCaps/>
        </w:rPr>
      </w:pPr>
      <w:r>
        <w:rPr>
          <w:b/>
          <w:bCs/>
          <w:smallCaps/>
        </w:rPr>
        <w:t>Scholarly Publications</w:t>
      </w:r>
    </w:p>
    <w:p w14:paraId="4B58A6E8" w14:textId="77777777" w:rsidR="00DE2413" w:rsidRPr="001C3161" w:rsidRDefault="00DE2413" w:rsidP="00DE2413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6EB8D234" w14:textId="59BA7409" w:rsidR="001B0CE4" w:rsidRDefault="001B0CE4" w:rsidP="001B0CE4">
      <w:pPr>
        <w:widowControl w:val="0"/>
        <w:autoSpaceDE w:val="0"/>
        <w:autoSpaceDN w:val="0"/>
        <w:adjustRightInd w:val="0"/>
      </w:pPr>
      <w:r>
        <w:t xml:space="preserve">Megan K. Halpern, Jathan Sadowski, Joey Eschrich, Ed Finn, David H. Guston. “Stitching Together Creativity and Responsibility: Interpreting </w:t>
      </w:r>
      <w:r w:rsidRPr="001B0CE4">
        <w:rPr>
          <w:i/>
        </w:rPr>
        <w:t>Frankenstein</w:t>
      </w:r>
      <w:r>
        <w:t xml:space="preserve"> Across Disciplines.” </w:t>
      </w:r>
      <w:r w:rsidRPr="001B0CE4">
        <w:rPr>
          <w:i/>
        </w:rPr>
        <w:t>Bulletin of Science, Technology and Society</w:t>
      </w:r>
      <w:r>
        <w:t xml:space="preserve"> </w:t>
      </w:r>
      <w:r w:rsidR="008E7CA3">
        <w:t>Vol. 36, no. 1, 2016</w:t>
      </w:r>
      <w:r>
        <w:t>.</w:t>
      </w:r>
    </w:p>
    <w:p w14:paraId="56A7B531" w14:textId="77777777" w:rsidR="001B0CE4" w:rsidRDefault="001B0CE4" w:rsidP="00331E29">
      <w:pPr>
        <w:widowControl w:val="0"/>
        <w:autoSpaceDE w:val="0"/>
        <w:autoSpaceDN w:val="0"/>
        <w:adjustRightInd w:val="0"/>
      </w:pPr>
    </w:p>
    <w:p w14:paraId="4214F64D" w14:textId="0E0E538B" w:rsidR="00331E29" w:rsidRPr="000659D4" w:rsidRDefault="00331E29" w:rsidP="00331E29">
      <w:pPr>
        <w:widowControl w:val="0"/>
        <w:autoSpaceDE w:val="0"/>
        <w:autoSpaceDN w:val="0"/>
        <w:adjustRightInd w:val="0"/>
      </w:pPr>
      <w:r>
        <w:t xml:space="preserve">“We Can Build the Future.” </w:t>
      </w:r>
      <w:r>
        <w:rPr>
          <w:i/>
        </w:rPr>
        <w:t>Computer</w:t>
      </w:r>
      <w:r>
        <w:t>, IEEE C</w:t>
      </w:r>
      <w:r w:rsidR="00C37511">
        <w:t>omputer Society, November 2015</w:t>
      </w:r>
      <w:r>
        <w:t>.</w:t>
      </w:r>
    </w:p>
    <w:p w14:paraId="01F228D4" w14:textId="77777777" w:rsidR="00331E29" w:rsidRDefault="00331E29" w:rsidP="00204DEA"/>
    <w:p w14:paraId="4338EA6F" w14:textId="195E0038" w:rsidR="008C06A5" w:rsidRPr="008C06A5" w:rsidRDefault="008C06A5" w:rsidP="00204DEA">
      <w:r>
        <w:t xml:space="preserve">“Field Notes from the Future of Publishing,” </w:t>
      </w:r>
      <w:r>
        <w:rPr>
          <w:i/>
        </w:rPr>
        <w:t>electronic book review</w:t>
      </w:r>
      <w:r>
        <w:t>, October 5 2014.</w:t>
      </w:r>
    </w:p>
    <w:p w14:paraId="38101E04" w14:textId="77777777" w:rsidR="008C06A5" w:rsidRDefault="008C06A5" w:rsidP="00204DEA"/>
    <w:p w14:paraId="0BED7B90" w14:textId="6102723B" w:rsidR="00204DEA" w:rsidRPr="001C3161" w:rsidRDefault="00204DEA" w:rsidP="00204DEA">
      <w:pPr>
        <w:rPr>
          <w:b/>
          <w:bCs/>
          <w:i/>
          <w:smallCaps/>
        </w:rPr>
      </w:pPr>
      <w:r w:rsidRPr="001C3161">
        <w:t xml:space="preserve">“Revenge of the Nerd: Junot </w:t>
      </w:r>
      <w:proofErr w:type="spellStart"/>
      <w:r w:rsidRPr="001C3161">
        <w:t>Díaz</w:t>
      </w:r>
      <w:proofErr w:type="spellEnd"/>
      <w:r w:rsidRPr="001C3161">
        <w:t xml:space="preserve"> and the Networks of American Literary Imagination,” </w:t>
      </w:r>
      <w:r w:rsidRPr="001C3161">
        <w:rPr>
          <w:i/>
        </w:rPr>
        <w:t>Digital Humanities Quarterly</w:t>
      </w:r>
      <w:r w:rsidRPr="001C3161">
        <w:t xml:space="preserve"> </w:t>
      </w:r>
      <w:r>
        <w:t>Vol. 7, no. 1</w:t>
      </w:r>
      <w:r w:rsidR="008E7CA3">
        <w:t>,</w:t>
      </w:r>
      <w:r>
        <w:t xml:space="preserve"> 2013</w:t>
      </w:r>
      <w:r w:rsidRPr="001C3161">
        <w:t>.</w:t>
      </w:r>
    </w:p>
    <w:p w14:paraId="05E8B87A" w14:textId="77777777" w:rsidR="00204DEA" w:rsidRDefault="00204DEA" w:rsidP="00204DEA">
      <w:r w:rsidRPr="001C3161">
        <w:t xml:space="preserve"> </w:t>
      </w:r>
    </w:p>
    <w:p w14:paraId="2307F304" w14:textId="4BF9DD50" w:rsidR="00013AA6" w:rsidRPr="001C3161" w:rsidRDefault="00013AA6" w:rsidP="00204DEA">
      <w:r w:rsidRPr="001C3161">
        <w:t xml:space="preserve">“New Literary Cultures: Mapping the Digital Networks of Toni Morrison.” </w:t>
      </w:r>
      <w:r w:rsidRPr="001C3161">
        <w:rPr>
          <w:i/>
          <w:iCs/>
        </w:rPr>
        <w:t>From Codex to Hypertext: Reading at the Turn of the Twenty-First Century</w:t>
      </w:r>
      <w:r w:rsidRPr="001C3161">
        <w:t>, ed. Anouk Lang, University of Massachusetts Press, 2012.</w:t>
      </w:r>
    </w:p>
    <w:p w14:paraId="0302A70A" w14:textId="77777777" w:rsidR="00013AA6" w:rsidRPr="001C3161" w:rsidRDefault="00013AA6" w:rsidP="00013AA6">
      <w:pPr>
        <w:ind w:right="-180"/>
      </w:pPr>
      <w:r w:rsidRPr="001C3161">
        <w:t xml:space="preserve"> </w:t>
      </w:r>
    </w:p>
    <w:p w14:paraId="17CEE228" w14:textId="77777777" w:rsidR="003A2957" w:rsidRPr="001C3161" w:rsidRDefault="00681433" w:rsidP="00013AA6">
      <w:pPr>
        <w:ind w:right="-180"/>
      </w:pPr>
      <w:r w:rsidRPr="001C3161">
        <w:t>“</w:t>
      </w:r>
      <w:r w:rsidR="003E55A3" w:rsidRPr="001C3161">
        <w:t xml:space="preserve">Becoming Yourself: </w:t>
      </w:r>
      <w:r w:rsidR="00E41221" w:rsidRPr="001C3161">
        <w:t>T</w:t>
      </w:r>
      <w:r w:rsidR="003E55A3" w:rsidRPr="001C3161">
        <w:t>he Afterlife of Reception</w:t>
      </w:r>
      <w:r w:rsidR="003A2957" w:rsidRPr="001C3161">
        <w:t>.</w:t>
      </w:r>
      <w:r w:rsidRPr="001C3161">
        <w:t>”</w:t>
      </w:r>
      <w:r w:rsidR="007475DB" w:rsidRPr="001C3161">
        <w:t xml:space="preserve"> </w:t>
      </w:r>
      <w:r w:rsidR="007475DB" w:rsidRPr="001C3161">
        <w:rPr>
          <w:i/>
          <w:iCs/>
        </w:rPr>
        <w:t>The Legacy of David Foster Wallace: Critical and Creative Assessments</w:t>
      </w:r>
      <w:r w:rsidR="003A2957" w:rsidRPr="001C3161">
        <w:rPr>
          <w:i/>
          <w:iCs/>
        </w:rPr>
        <w:t xml:space="preserve">, </w:t>
      </w:r>
      <w:r w:rsidR="003A2957" w:rsidRPr="001C3161">
        <w:rPr>
          <w:iCs/>
        </w:rPr>
        <w:t xml:space="preserve">eds. Lee Konstantinou and Samuel Cohen, University </w:t>
      </w:r>
      <w:r w:rsidR="007475DB" w:rsidRPr="001C3161">
        <w:rPr>
          <w:iCs/>
        </w:rPr>
        <w:t>of Iowa P</w:t>
      </w:r>
      <w:r w:rsidR="003A2957" w:rsidRPr="001C3161">
        <w:rPr>
          <w:iCs/>
        </w:rPr>
        <w:t>ress</w:t>
      </w:r>
      <w:r w:rsidR="00466AF7" w:rsidRPr="001C3161">
        <w:t>, 2012.</w:t>
      </w:r>
    </w:p>
    <w:p w14:paraId="76C6E2DC" w14:textId="77777777" w:rsidR="00B11E6E" w:rsidRPr="001C3161" w:rsidRDefault="00B11E6E" w:rsidP="00B11E6E">
      <w:pPr>
        <w:ind w:right="-180"/>
      </w:pPr>
    </w:p>
    <w:p w14:paraId="46FA09F5" w14:textId="77777777" w:rsidR="00836A49" w:rsidRPr="001C3161" w:rsidRDefault="00B11E6E" w:rsidP="00B11E6E">
      <w:pPr>
        <w:ind w:right="-180"/>
        <w:rPr>
          <w:i/>
        </w:rPr>
      </w:pPr>
      <w:r w:rsidRPr="001C3161">
        <w:rPr>
          <w:i/>
        </w:rPr>
        <w:t xml:space="preserve">A modified version of the above </w:t>
      </w:r>
      <w:r w:rsidR="00836A49" w:rsidRPr="001C3161">
        <w:rPr>
          <w:i/>
        </w:rPr>
        <w:t xml:space="preserve">has </w:t>
      </w:r>
      <w:r w:rsidRPr="001C3161">
        <w:rPr>
          <w:i/>
        </w:rPr>
        <w:t xml:space="preserve">also </w:t>
      </w:r>
      <w:r w:rsidR="00764B31" w:rsidRPr="001C3161">
        <w:rPr>
          <w:i/>
        </w:rPr>
        <w:t>been published as:</w:t>
      </w:r>
    </w:p>
    <w:p w14:paraId="015CD58C" w14:textId="77777777" w:rsidR="00836A49" w:rsidRPr="001C3161" w:rsidRDefault="00836A49" w:rsidP="00B11E6E">
      <w:pPr>
        <w:ind w:right="-180"/>
      </w:pPr>
      <w:r w:rsidRPr="001C3161">
        <w:t xml:space="preserve">“Becoming Yourself: The Afterlife of Reception.” </w:t>
      </w:r>
      <w:r w:rsidRPr="001C3161">
        <w:rPr>
          <w:i/>
        </w:rPr>
        <w:t>Pamphlets of the Stanford Literary Lab</w:t>
      </w:r>
      <w:r w:rsidRPr="001C3161">
        <w:t xml:space="preserve"> #3. September 15, 2011.</w:t>
      </w:r>
    </w:p>
    <w:p w14:paraId="6BC238BB" w14:textId="77777777" w:rsidR="00927FFE" w:rsidRDefault="00927FFE" w:rsidP="00B11E6E">
      <w:pPr>
        <w:pStyle w:val="NormalItalic"/>
        <w:rPr>
          <w:b/>
          <w:bCs/>
          <w:i w:val="0"/>
          <w:smallCaps/>
        </w:rPr>
      </w:pPr>
    </w:p>
    <w:p w14:paraId="7B285EB3" w14:textId="77777777" w:rsidR="00466CFF" w:rsidRDefault="00466CFF" w:rsidP="00B11E6E">
      <w:pPr>
        <w:pStyle w:val="NormalItalic"/>
        <w:rPr>
          <w:b/>
          <w:bCs/>
          <w:i w:val="0"/>
          <w:smallCaps/>
        </w:rPr>
      </w:pPr>
    </w:p>
    <w:p w14:paraId="655D3ADA" w14:textId="147062F2" w:rsidR="00B87ADF" w:rsidRPr="001C3161" w:rsidRDefault="005F7A0E" w:rsidP="00B11E6E">
      <w:pPr>
        <w:pStyle w:val="NormalItalic"/>
        <w:rPr>
          <w:b/>
          <w:i w:val="0"/>
        </w:rPr>
      </w:pPr>
      <w:r>
        <w:rPr>
          <w:b/>
          <w:bCs/>
          <w:i w:val="0"/>
          <w:smallCaps/>
        </w:rPr>
        <w:t>Selected General Audience</w:t>
      </w:r>
      <w:r w:rsidR="00652CF8" w:rsidRPr="001C3161">
        <w:rPr>
          <w:b/>
          <w:bCs/>
          <w:i w:val="0"/>
          <w:smallCaps/>
        </w:rPr>
        <w:t xml:space="preserve"> </w:t>
      </w:r>
      <w:r w:rsidR="00B11E6E" w:rsidRPr="001C3161">
        <w:rPr>
          <w:b/>
          <w:bCs/>
          <w:i w:val="0"/>
          <w:smallCaps/>
        </w:rPr>
        <w:t>Publications</w:t>
      </w:r>
    </w:p>
    <w:p w14:paraId="77843E21" w14:textId="77777777" w:rsidR="00DD2355" w:rsidRPr="001C3161" w:rsidRDefault="00DD2355" w:rsidP="00DD235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14678EA" w14:textId="38D0F3D7" w:rsidR="00146F73" w:rsidRPr="008E7CA3" w:rsidRDefault="008E7CA3" w:rsidP="00DD2355">
      <w:pPr>
        <w:widowControl w:val="0"/>
        <w:autoSpaceDE w:val="0"/>
        <w:autoSpaceDN w:val="0"/>
        <w:adjustRightInd w:val="0"/>
      </w:pPr>
      <w:r>
        <w:t>“</w:t>
      </w:r>
      <w:r w:rsidRPr="008E7CA3">
        <w:t>Facebook Trending story: The Wizard of Oz algorithm</w:t>
      </w:r>
      <w:r>
        <w:t xml:space="preserve">.” </w:t>
      </w:r>
      <w:r>
        <w:rPr>
          <w:i/>
        </w:rPr>
        <w:t>CNN</w:t>
      </w:r>
      <w:r>
        <w:t xml:space="preserve">, May 14, 2016. </w:t>
      </w:r>
    </w:p>
    <w:p w14:paraId="25295DD7" w14:textId="77777777" w:rsidR="00146F73" w:rsidRDefault="00146F73" w:rsidP="00DD2355">
      <w:pPr>
        <w:widowControl w:val="0"/>
        <w:autoSpaceDE w:val="0"/>
        <w:autoSpaceDN w:val="0"/>
        <w:adjustRightInd w:val="0"/>
      </w:pPr>
    </w:p>
    <w:p w14:paraId="41C10F8C" w14:textId="5C63BBF7" w:rsidR="00146F73" w:rsidRPr="008E7CA3" w:rsidRDefault="008E7CA3" w:rsidP="00DD2355">
      <w:pPr>
        <w:widowControl w:val="0"/>
        <w:autoSpaceDE w:val="0"/>
        <w:autoSpaceDN w:val="0"/>
        <w:adjustRightInd w:val="0"/>
      </w:pPr>
      <w:r>
        <w:t xml:space="preserve">“Algorithms Aren’t Like Spock.” </w:t>
      </w:r>
      <w:r>
        <w:rPr>
          <w:i/>
        </w:rPr>
        <w:t>Slate</w:t>
      </w:r>
      <w:r>
        <w:t>, February 26, 2016.</w:t>
      </w:r>
    </w:p>
    <w:p w14:paraId="77997DC0" w14:textId="77777777" w:rsidR="00146F73" w:rsidRDefault="00146F73" w:rsidP="00DD2355">
      <w:pPr>
        <w:widowControl w:val="0"/>
        <w:autoSpaceDE w:val="0"/>
        <w:autoSpaceDN w:val="0"/>
        <w:adjustRightInd w:val="0"/>
      </w:pPr>
    </w:p>
    <w:p w14:paraId="57DF0FB7" w14:textId="43275D4A" w:rsidR="00331E29" w:rsidRPr="00331E29" w:rsidRDefault="00331E29" w:rsidP="00DD2355">
      <w:pPr>
        <w:widowControl w:val="0"/>
        <w:autoSpaceDE w:val="0"/>
        <w:autoSpaceDN w:val="0"/>
        <w:adjustRightInd w:val="0"/>
      </w:pPr>
      <w:r>
        <w:t xml:space="preserve">“The Internet of Slow Things.” </w:t>
      </w:r>
      <w:r>
        <w:rPr>
          <w:i/>
        </w:rPr>
        <w:t>Slate</w:t>
      </w:r>
      <w:r>
        <w:t xml:space="preserve">, September 21, 2015. </w:t>
      </w:r>
    </w:p>
    <w:p w14:paraId="236AC8AF" w14:textId="77777777" w:rsidR="00331E29" w:rsidRDefault="00331E29" w:rsidP="000659D4">
      <w:pPr>
        <w:widowControl w:val="0"/>
        <w:autoSpaceDE w:val="0"/>
        <w:autoSpaceDN w:val="0"/>
        <w:adjustRightInd w:val="0"/>
        <w:rPr>
          <w:i/>
        </w:rPr>
      </w:pPr>
    </w:p>
    <w:p w14:paraId="400F96D4" w14:textId="20F54EBA" w:rsidR="005F7A0E" w:rsidRDefault="007437E7" w:rsidP="008B1258">
      <w:pPr>
        <w:widowControl w:val="0"/>
        <w:autoSpaceDE w:val="0"/>
        <w:autoSpaceDN w:val="0"/>
        <w:adjustRightInd w:val="0"/>
      </w:pPr>
      <w:r>
        <w:t>“The Inspiration Drought: Why Our Science Fiction Needs New Dream</w:t>
      </w:r>
      <w:r w:rsidR="000659D4">
        <w:t>s</w:t>
      </w:r>
      <w:r>
        <w:t xml:space="preserve">.” </w:t>
      </w:r>
      <w:r>
        <w:rPr>
          <w:i/>
        </w:rPr>
        <w:t>Slate</w:t>
      </w:r>
      <w:r>
        <w:t xml:space="preserve">, September 16, 2014. </w:t>
      </w:r>
    </w:p>
    <w:p w14:paraId="0E85D87D" w14:textId="77777777" w:rsidR="00DD2355" w:rsidRDefault="00DD2355" w:rsidP="008B1258">
      <w:pPr>
        <w:widowControl w:val="0"/>
        <w:autoSpaceDE w:val="0"/>
        <w:autoSpaceDN w:val="0"/>
        <w:adjustRightInd w:val="0"/>
      </w:pPr>
    </w:p>
    <w:p w14:paraId="27A73DD5" w14:textId="2EE60A8B" w:rsidR="00DD2355" w:rsidRPr="00DD2355" w:rsidRDefault="00DD2355" w:rsidP="008B1258">
      <w:pPr>
        <w:widowControl w:val="0"/>
        <w:autoSpaceDE w:val="0"/>
        <w:autoSpaceDN w:val="0"/>
        <w:adjustRightInd w:val="0"/>
      </w:pPr>
      <w:r>
        <w:t xml:space="preserve">“What if Computers Know You Better than You Know Yourself?” </w:t>
      </w:r>
      <w:r>
        <w:rPr>
          <w:i/>
        </w:rPr>
        <w:t>Slate</w:t>
      </w:r>
      <w:r>
        <w:t xml:space="preserve">, March 4, 2014. </w:t>
      </w:r>
    </w:p>
    <w:p w14:paraId="311A131D" w14:textId="77777777" w:rsidR="005F7A0E" w:rsidRDefault="005F7A0E" w:rsidP="008B1258">
      <w:pPr>
        <w:widowControl w:val="0"/>
        <w:autoSpaceDE w:val="0"/>
        <w:autoSpaceDN w:val="0"/>
        <w:adjustRightInd w:val="0"/>
      </w:pPr>
    </w:p>
    <w:p w14:paraId="52C60CA2" w14:textId="4A2F3416" w:rsidR="008B1258" w:rsidRDefault="008B1258" w:rsidP="008B1258">
      <w:pPr>
        <w:widowControl w:val="0"/>
        <w:autoSpaceDE w:val="0"/>
        <w:autoSpaceDN w:val="0"/>
        <w:adjustRightInd w:val="0"/>
      </w:pPr>
      <w:r>
        <w:t>“</w:t>
      </w:r>
      <w:r w:rsidRPr="00A814D7">
        <w:t>Thought Experiments: Dreaming Up a Center for Science and the Imagination</w:t>
      </w:r>
      <w:r>
        <w:t xml:space="preserve">.” </w:t>
      </w:r>
      <w:r w:rsidRPr="00A814D7">
        <w:rPr>
          <w:i/>
        </w:rPr>
        <w:t xml:space="preserve">Asimov’s Science Fiction. </w:t>
      </w:r>
      <w:r>
        <w:t xml:space="preserve">October-November 2013. </w:t>
      </w:r>
    </w:p>
    <w:p w14:paraId="756A1C23" w14:textId="77777777" w:rsidR="006803B2" w:rsidRDefault="006803B2" w:rsidP="006803B2">
      <w:pPr>
        <w:ind w:right="-180"/>
        <w:rPr>
          <w:b/>
          <w:bCs/>
          <w:smallCaps/>
        </w:rPr>
      </w:pPr>
    </w:p>
    <w:p w14:paraId="26AC1F2E" w14:textId="77777777" w:rsidR="00187C78" w:rsidRDefault="00187C78" w:rsidP="006803B2">
      <w:pPr>
        <w:ind w:right="-180"/>
        <w:rPr>
          <w:b/>
          <w:bCs/>
          <w:smallCaps/>
        </w:rPr>
      </w:pPr>
    </w:p>
    <w:p w14:paraId="631EDFFB" w14:textId="7769165C" w:rsidR="004A428D" w:rsidRPr="001C3161" w:rsidRDefault="00E25A06" w:rsidP="004A428D">
      <w:pPr>
        <w:ind w:right="-180"/>
        <w:rPr>
          <w:b/>
          <w:bCs/>
          <w:smallCaps/>
        </w:rPr>
      </w:pPr>
      <w:r>
        <w:rPr>
          <w:b/>
          <w:bCs/>
          <w:smallCaps/>
        </w:rPr>
        <w:t>Keynotes</w:t>
      </w:r>
      <w:r w:rsidR="00F42885">
        <w:rPr>
          <w:b/>
          <w:bCs/>
          <w:smallCaps/>
        </w:rPr>
        <w:t xml:space="preserve">, </w:t>
      </w:r>
      <w:r w:rsidR="00C00F4D">
        <w:rPr>
          <w:b/>
          <w:bCs/>
          <w:smallCaps/>
        </w:rPr>
        <w:t xml:space="preserve">Invited Lectures and </w:t>
      </w:r>
      <w:r w:rsidR="00F42885">
        <w:rPr>
          <w:b/>
          <w:bCs/>
          <w:smallCaps/>
        </w:rPr>
        <w:t xml:space="preserve">Refereed </w:t>
      </w:r>
      <w:r w:rsidR="00C00F4D">
        <w:rPr>
          <w:b/>
          <w:bCs/>
          <w:smallCaps/>
        </w:rPr>
        <w:t>Talks</w:t>
      </w:r>
    </w:p>
    <w:p w14:paraId="32839C7E" w14:textId="77777777" w:rsidR="004A428D" w:rsidRPr="001C3161" w:rsidRDefault="004A428D" w:rsidP="004A428D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69099A2" w14:textId="260909B6" w:rsidR="008E7CA3" w:rsidRDefault="008E7CA3" w:rsidP="00067A25">
      <w:pPr>
        <w:ind w:left="360" w:hanging="180"/>
      </w:pPr>
      <w:r>
        <w:t>“Illusions of Progress: Visualization and the Politics of Stylized Time.” Modern Language Association, Philadelphia (January 2017).</w:t>
      </w:r>
    </w:p>
    <w:p w14:paraId="43C64D5B" w14:textId="00E099EF" w:rsidR="003D4CEB" w:rsidRDefault="003D4CEB" w:rsidP="00067A25">
      <w:pPr>
        <w:ind w:left="360" w:hanging="180"/>
      </w:pPr>
    </w:p>
    <w:p w14:paraId="437E0F8F" w14:textId="11755DF0" w:rsidR="003D4CEB" w:rsidRPr="008E7CA3" w:rsidRDefault="003D4CEB" w:rsidP="00067A25">
      <w:pPr>
        <w:ind w:left="360" w:hanging="180"/>
        <w:rPr>
          <w:i/>
        </w:rPr>
      </w:pPr>
      <w:r>
        <w:t>“Making the Future – Foresight Thinking to Motivate and Innovate.” Plenary Panel at Alliance for the Arts in Research Universities, University of Colorado, Denver (November 2016)</w:t>
      </w:r>
    </w:p>
    <w:p w14:paraId="6462ACC6" w14:textId="77777777" w:rsidR="008E7CA3" w:rsidRDefault="008E7CA3" w:rsidP="00067A25">
      <w:pPr>
        <w:ind w:left="360" w:hanging="180"/>
      </w:pPr>
    </w:p>
    <w:p w14:paraId="5DEB010B" w14:textId="7B0C52CF" w:rsidR="008E7CA3" w:rsidRDefault="00203B16" w:rsidP="00067A25">
      <w:pPr>
        <w:ind w:left="360" w:hanging="180"/>
      </w:pPr>
      <w:r>
        <w:t xml:space="preserve">“Frankenstein Digital Museum.” Frankenstein’s Shadow: A Bicentennial Assessment of the </w:t>
      </w:r>
      <w:r w:rsidRPr="00203B16">
        <w:rPr>
          <w:i/>
        </w:rPr>
        <w:t>Frankenstein</w:t>
      </w:r>
      <w:r>
        <w:t xml:space="preserve"> Narrative’s Influence, </w:t>
      </w:r>
      <w:proofErr w:type="spellStart"/>
      <w:r>
        <w:t>Fondation</w:t>
      </w:r>
      <w:proofErr w:type="spellEnd"/>
      <w:r>
        <w:t xml:space="preserve"> </w:t>
      </w:r>
      <w:proofErr w:type="spellStart"/>
      <w:r w:rsidR="008E7CA3">
        <w:t>Brocher</w:t>
      </w:r>
      <w:proofErr w:type="spellEnd"/>
      <w:r>
        <w:t>, Geneva (June 2016).</w:t>
      </w:r>
    </w:p>
    <w:p w14:paraId="1B93E933" w14:textId="69C706F2" w:rsidR="008E7CA3" w:rsidRDefault="008E7CA3" w:rsidP="00067A25">
      <w:pPr>
        <w:ind w:left="360" w:hanging="180"/>
      </w:pPr>
    </w:p>
    <w:p w14:paraId="13626F92" w14:textId="5A8B2C18" w:rsidR="00C00F4D" w:rsidRDefault="00C00F4D" w:rsidP="00067A25">
      <w:pPr>
        <w:ind w:left="360" w:hanging="180"/>
      </w:pPr>
      <w:r>
        <w:t>“</w:t>
      </w:r>
      <w:proofErr w:type="spellStart"/>
      <w:r>
        <w:t>MegaCity</w:t>
      </w:r>
      <w:proofErr w:type="spellEnd"/>
      <w:r>
        <w:t xml:space="preserve">: Stories and Visions for a Better Future.” </w:t>
      </w:r>
      <w:r w:rsidR="001D682A">
        <w:t>Keynote at Mad Scientist, U.S. Army Training and Doctrine Command, Arizona State University (April 2016)</w:t>
      </w:r>
    </w:p>
    <w:p w14:paraId="4155542A" w14:textId="77777777" w:rsidR="00C00F4D" w:rsidRDefault="00C00F4D" w:rsidP="00067A25">
      <w:pPr>
        <w:ind w:left="360" w:hanging="180"/>
      </w:pPr>
    </w:p>
    <w:p w14:paraId="6A916BE9" w14:textId="6AF45E18" w:rsidR="00226CDD" w:rsidRDefault="00226CDD" w:rsidP="00067A25">
      <w:pPr>
        <w:ind w:left="360" w:hanging="180"/>
      </w:pPr>
      <w:r>
        <w:t>“Engineering Imagination,” College of Engineering Distinguished Lecture Series, California State University at Long Beach (March 2016)</w:t>
      </w:r>
    </w:p>
    <w:p w14:paraId="67E5C653" w14:textId="77777777" w:rsidR="00226CDD" w:rsidRDefault="00226CDD" w:rsidP="00067A25">
      <w:pPr>
        <w:ind w:left="360" w:hanging="180"/>
      </w:pPr>
    </w:p>
    <w:p w14:paraId="2B257772" w14:textId="1BD58D10" w:rsidR="00226CDD" w:rsidRDefault="00226CDD" w:rsidP="00067A25">
      <w:pPr>
        <w:ind w:left="360" w:hanging="180"/>
      </w:pPr>
      <w:r>
        <w:t>“</w:t>
      </w:r>
      <w:r w:rsidRPr="00226CDD">
        <w:t>The Black Box of the Present: Computational Time in the Age of the Algorithm</w:t>
      </w:r>
      <w:r>
        <w:t>,” The Contemporary at Princeton University (March 2016)</w:t>
      </w:r>
    </w:p>
    <w:p w14:paraId="57640CE1" w14:textId="77777777" w:rsidR="00226CDD" w:rsidRDefault="00226CDD" w:rsidP="00067A25">
      <w:pPr>
        <w:ind w:left="360" w:hanging="180"/>
      </w:pPr>
    </w:p>
    <w:p w14:paraId="1EE56E2F" w14:textId="4A858FFA" w:rsidR="00331E29" w:rsidRDefault="00331E29" w:rsidP="00067A25">
      <w:pPr>
        <w:ind w:left="360" w:hanging="180"/>
      </w:pPr>
      <w:r>
        <w:t xml:space="preserve">“How to Build a Dream Machine,” </w:t>
      </w:r>
      <w:r w:rsidR="001D682A">
        <w:t xml:space="preserve">Keynote at </w:t>
      </w:r>
      <w:r>
        <w:t>Chabot Science Center (May 2015)</w:t>
      </w:r>
    </w:p>
    <w:p w14:paraId="00F13D98" w14:textId="284EC934" w:rsidR="00F42885" w:rsidRDefault="00F42885" w:rsidP="00067A25">
      <w:pPr>
        <w:ind w:left="360" w:hanging="180"/>
      </w:pPr>
    </w:p>
    <w:p w14:paraId="57299E4B" w14:textId="77777777" w:rsidR="00F42885" w:rsidRDefault="00F42885" w:rsidP="00F42885">
      <w:pPr>
        <w:ind w:left="360" w:hanging="180"/>
      </w:pPr>
      <w:r>
        <w:t xml:space="preserve">“Moving the Goal Posts,” Panel on Alternative Careers, University of California, Los Angeles (May 2014) </w:t>
      </w:r>
    </w:p>
    <w:p w14:paraId="7D2927FE" w14:textId="77777777" w:rsidR="00331E29" w:rsidRDefault="00331E29" w:rsidP="00067A25">
      <w:pPr>
        <w:ind w:left="360" w:hanging="180"/>
      </w:pPr>
    </w:p>
    <w:p w14:paraId="3820BFBD" w14:textId="58B74914" w:rsidR="00724026" w:rsidRDefault="00724026" w:rsidP="00FA24D7">
      <w:pPr>
        <w:ind w:left="360" w:hanging="180"/>
      </w:pPr>
      <w:r>
        <w:t>“Networking the Monster: The Frankenstein Myth as Cultural Linking Structure,” Cinema and Interdisciplinary Interpretation, University Seminars, Columbia Un</w:t>
      </w:r>
      <w:r w:rsidR="00331E29">
        <w:t>iversity, New York (April 2014)</w:t>
      </w:r>
    </w:p>
    <w:p w14:paraId="5B687F2A" w14:textId="77777777" w:rsidR="00724026" w:rsidRDefault="00724026" w:rsidP="00FA24D7">
      <w:pPr>
        <w:ind w:left="360" w:hanging="180"/>
      </w:pPr>
    </w:p>
    <w:p w14:paraId="13EC2701" w14:textId="003B755B" w:rsidR="00FA24D7" w:rsidRDefault="00FA24D7" w:rsidP="00FA24D7">
      <w:pPr>
        <w:ind w:left="360" w:hanging="180"/>
      </w:pPr>
      <w:r>
        <w:t xml:space="preserve">“Thinking Big: A Conversation with Neal Stephenson,” </w:t>
      </w:r>
      <w:r w:rsidR="00331E29">
        <w:t>Keynote</w:t>
      </w:r>
      <w:r w:rsidR="001D682A">
        <w:t xml:space="preserve"> at</w:t>
      </w:r>
      <w:r w:rsidR="00331E29">
        <w:t xml:space="preserve"> </w:t>
      </w:r>
      <w:r>
        <w:t>Association of Science-Technology Cent</w:t>
      </w:r>
      <w:r w:rsidR="00331E29">
        <w:t>ers, Albuquerque (October 2013)</w:t>
      </w:r>
    </w:p>
    <w:p w14:paraId="027E8F0D" w14:textId="296D13BA" w:rsidR="00466CFF" w:rsidRDefault="00466CFF" w:rsidP="004C0BDB">
      <w:pPr>
        <w:ind w:right="-180"/>
        <w:rPr>
          <w:b/>
          <w:bCs/>
          <w:smallCaps/>
        </w:rPr>
      </w:pPr>
    </w:p>
    <w:p w14:paraId="1047D598" w14:textId="177FB5AA" w:rsidR="00F42885" w:rsidRDefault="00F42885" w:rsidP="00F42885">
      <w:pPr>
        <w:ind w:left="360" w:hanging="180"/>
      </w:pPr>
      <w:r>
        <w:lastRenderedPageBreak/>
        <w:t>“</w:t>
      </w:r>
      <w:r w:rsidRPr="00B217E3">
        <w:t>The Science Fiction of Science: Collaborative Lexicons and Project Hieroglyph</w:t>
      </w:r>
      <w:r>
        <w:t xml:space="preserve">,” Digital Humanities (June 2013) </w:t>
      </w:r>
    </w:p>
    <w:p w14:paraId="2ED9E789" w14:textId="77777777" w:rsidR="00F42885" w:rsidRDefault="00F42885" w:rsidP="00F42885">
      <w:pPr>
        <w:ind w:left="360" w:hanging="180"/>
      </w:pPr>
    </w:p>
    <w:p w14:paraId="789438E6" w14:textId="63B37B21" w:rsidR="00F42885" w:rsidRDefault="00F42885" w:rsidP="00F42885">
      <w:pPr>
        <w:ind w:left="360" w:hanging="180"/>
      </w:pPr>
      <w:r>
        <w:t>“</w:t>
      </w:r>
      <w:r w:rsidRPr="00817586">
        <w:t>Getting There: Designing Better Dreams for Better Futures</w:t>
      </w:r>
      <w:r>
        <w:t xml:space="preserve">,” Keynote, International Conference on Automated People Movers and Transit Systems, Phoenix (April 2013) </w:t>
      </w:r>
    </w:p>
    <w:p w14:paraId="6957D05B" w14:textId="77777777" w:rsidR="00F42885" w:rsidRDefault="00F42885" w:rsidP="00F42885">
      <w:pPr>
        <w:ind w:left="360" w:hanging="180"/>
      </w:pPr>
    </w:p>
    <w:p w14:paraId="68E11630" w14:textId="6733F0CD" w:rsidR="00F42885" w:rsidRPr="001C3161" w:rsidRDefault="00F42885" w:rsidP="00F42885">
      <w:pPr>
        <w:ind w:left="360" w:hanging="180"/>
      </w:pPr>
      <w:r w:rsidRPr="001C3161">
        <w:t xml:space="preserve">“Mobile Futures,” </w:t>
      </w:r>
      <w:r>
        <w:t xml:space="preserve">Opening Keynote, </w:t>
      </w:r>
      <w:r w:rsidRPr="001C3161">
        <w:t xml:space="preserve">Knight Foundation Mobile News Challenge, Cronkite School of Journalism (January 2013) </w:t>
      </w:r>
    </w:p>
    <w:p w14:paraId="1E1D1531" w14:textId="77777777" w:rsidR="00F42885" w:rsidRPr="001C3161" w:rsidRDefault="00F42885" w:rsidP="00F42885">
      <w:pPr>
        <w:ind w:left="360" w:hanging="180"/>
      </w:pPr>
    </w:p>
    <w:p w14:paraId="5CC2C5E7" w14:textId="77777777" w:rsidR="00F42885" w:rsidRPr="001C3161" w:rsidRDefault="00F42885" w:rsidP="00F42885">
      <w:pPr>
        <w:ind w:left="360" w:hanging="180"/>
      </w:pPr>
      <w:r w:rsidRPr="001C3161">
        <w:t>“Future of the Nano-City,” Science Café, Arizona Science Center (September 2012)</w:t>
      </w:r>
    </w:p>
    <w:p w14:paraId="372F053C" w14:textId="77777777" w:rsidR="00F42885" w:rsidRPr="001C3161" w:rsidRDefault="00F42885" w:rsidP="00F42885">
      <w:pPr>
        <w:ind w:left="360" w:hanging="180"/>
      </w:pPr>
    </w:p>
    <w:p w14:paraId="696E1FDF" w14:textId="7ED39D3D" w:rsidR="00F42885" w:rsidRPr="001C3161" w:rsidRDefault="00F42885" w:rsidP="00F42885">
      <w:pPr>
        <w:ind w:left="360" w:hanging="180"/>
      </w:pPr>
      <w:r w:rsidRPr="001C3161">
        <w:t xml:space="preserve"> “American Networks, American Nerds.” Lecture, Digital Scholarship Commons, </w:t>
      </w:r>
    </w:p>
    <w:p w14:paraId="40C9A5D3" w14:textId="77777777" w:rsidR="00F42885" w:rsidRPr="001C3161" w:rsidRDefault="00F42885" w:rsidP="00F42885">
      <w:pPr>
        <w:ind w:left="360"/>
      </w:pPr>
      <w:r w:rsidRPr="001C3161">
        <w:t>Emory University (November 2011)</w:t>
      </w:r>
    </w:p>
    <w:p w14:paraId="642A83F6" w14:textId="77777777" w:rsidR="00F42885" w:rsidRPr="001C3161" w:rsidRDefault="00F42885" w:rsidP="00F42885">
      <w:pPr>
        <w:ind w:left="360" w:hanging="180"/>
      </w:pPr>
    </w:p>
    <w:p w14:paraId="4E157146" w14:textId="77777777" w:rsidR="00F42885" w:rsidRPr="001C3161" w:rsidRDefault="00F42885" w:rsidP="00F42885">
      <w:pPr>
        <w:ind w:left="360" w:hanging="180"/>
      </w:pPr>
      <w:r w:rsidRPr="001C3161">
        <w:t xml:space="preserve">“Literary Networks: A Field Guide.” </w:t>
      </w:r>
      <w:proofErr w:type="spellStart"/>
      <w:r w:rsidRPr="001C3161">
        <w:t>ACLx</w:t>
      </w:r>
      <w:proofErr w:type="spellEnd"/>
      <w:r w:rsidRPr="001C3161">
        <w:t xml:space="preserve"> (American Comparative Literature Experimental) Conference, Pennsylvania State University (September 2011)</w:t>
      </w:r>
    </w:p>
    <w:p w14:paraId="5A90AA51" w14:textId="77777777" w:rsidR="00F42885" w:rsidRPr="001C3161" w:rsidRDefault="00F42885" w:rsidP="00F42885">
      <w:pPr>
        <w:ind w:left="360" w:hanging="180"/>
      </w:pPr>
    </w:p>
    <w:p w14:paraId="7AE2C987" w14:textId="77777777" w:rsidR="00F42885" w:rsidRPr="001C3161" w:rsidRDefault="00F42885" w:rsidP="00F42885">
      <w:pPr>
        <w:ind w:left="360" w:hanging="180"/>
      </w:pPr>
      <w:r w:rsidRPr="001C3161">
        <w:t>“Reading, Writing and Reputation: Literary Networks in Contemporary American Fiction.” for “Networks, Literature, Culture” panel, Digital Humanities, Stanford University (June 2011)</w:t>
      </w:r>
    </w:p>
    <w:p w14:paraId="447C985C" w14:textId="77777777" w:rsidR="00F42885" w:rsidRPr="001C3161" w:rsidRDefault="00F42885" w:rsidP="00F42885">
      <w:pPr>
        <w:ind w:left="360" w:hanging="180"/>
      </w:pPr>
    </w:p>
    <w:p w14:paraId="7AEDE393" w14:textId="77777777" w:rsidR="00F42885" w:rsidRPr="001C3161" w:rsidRDefault="00F42885" w:rsidP="00F42885">
      <w:pPr>
        <w:ind w:left="360" w:hanging="180"/>
      </w:pPr>
      <w:r w:rsidRPr="001C3161">
        <w:t xml:space="preserve">“The Social Lives of Books: Mapping the Ideational Networks of Toni Morrison.” Digital Humanities, King’s College, London (June 2010) </w:t>
      </w:r>
    </w:p>
    <w:p w14:paraId="2BFB156B" w14:textId="77777777" w:rsidR="00F42885" w:rsidRPr="001C3161" w:rsidRDefault="00F42885" w:rsidP="00F42885">
      <w:pPr>
        <w:ind w:left="360" w:right="-180" w:hanging="180"/>
        <w:rPr>
          <w:b/>
        </w:rPr>
      </w:pPr>
    </w:p>
    <w:p w14:paraId="5A718249" w14:textId="77777777" w:rsidR="00F42885" w:rsidRPr="001C3161" w:rsidRDefault="00F42885" w:rsidP="00F42885">
      <w:pPr>
        <w:ind w:left="360" w:right="-180" w:hanging="180"/>
        <w:rPr>
          <w:bCs/>
        </w:rPr>
      </w:pPr>
      <w:r w:rsidRPr="001C3161">
        <w:t>“</w:t>
      </w:r>
      <w:r w:rsidRPr="001C3161">
        <w:rPr>
          <w:bCs/>
        </w:rPr>
        <w:t>Cultural Capital in the Digital Era: Mapping the Ideational Networks of Toni Morrison.” American Comparative Literature Association, New Orleans (April 2010)</w:t>
      </w:r>
    </w:p>
    <w:p w14:paraId="4FA0113F" w14:textId="77777777" w:rsidR="00F42885" w:rsidRPr="001C3161" w:rsidRDefault="00F42885" w:rsidP="00F42885">
      <w:pPr>
        <w:ind w:left="360" w:right="-180" w:hanging="180"/>
        <w:rPr>
          <w:b/>
        </w:rPr>
      </w:pPr>
    </w:p>
    <w:p w14:paraId="4AC278D9" w14:textId="77777777" w:rsidR="00F42885" w:rsidRPr="001C3161" w:rsidRDefault="00F42885" w:rsidP="00F42885">
      <w:pPr>
        <w:ind w:left="360" w:right="-180" w:hanging="180"/>
      </w:pPr>
      <w:r w:rsidRPr="001C3161">
        <w:rPr>
          <w:b/>
        </w:rPr>
        <w:t>“</w:t>
      </w:r>
      <w:r w:rsidRPr="001C3161">
        <w:t>Cultural Capital in the Digital Era: Mapping the Success of Thomas Pynchon.” Digital Humanities, University of Maryland (June 2009)</w:t>
      </w:r>
    </w:p>
    <w:p w14:paraId="21A30A4E" w14:textId="77777777" w:rsidR="00F42885" w:rsidRPr="001C3161" w:rsidRDefault="00F42885" w:rsidP="00F42885">
      <w:pPr>
        <w:ind w:left="360" w:right="-180" w:hanging="180"/>
      </w:pPr>
    </w:p>
    <w:p w14:paraId="21E074F5" w14:textId="77777777" w:rsidR="00F42885" w:rsidRDefault="00F42885" w:rsidP="004C0BDB">
      <w:pPr>
        <w:ind w:right="-180"/>
        <w:rPr>
          <w:b/>
          <w:bCs/>
          <w:smallCaps/>
        </w:rPr>
      </w:pPr>
    </w:p>
    <w:p w14:paraId="7766870C" w14:textId="77777777" w:rsidR="00F42885" w:rsidRDefault="00F42885" w:rsidP="00F42885">
      <w:pPr>
        <w:ind w:right="-180"/>
        <w:rPr>
          <w:b/>
          <w:bCs/>
          <w:smallCaps/>
        </w:rPr>
      </w:pPr>
      <w:r>
        <w:rPr>
          <w:b/>
          <w:bCs/>
          <w:smallCaps/>
        </w:rPr>
        <w:t>External Research Awards</w:t>
      </w:r>
    </w:p>
    <w:p w14:paraId="3357C2E2" w14:textId="77777777" w:rsidR="00F42885" w:rsidRPr="001C3161" w:rsidRDefault="00F42885" w:rsidP="00F4288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48DC24C1" w14:textId="77777777" w:rsidR="00F42885" w:rsidRPr="008C06A5" w:rsidRDefault="00F42885" w:rsidP="00F42885">
      <w:pPr>
        <w:ind w:right="-180"/>
        <w:rPr>
          <w:bCs/>
        </w:rPr>
      </w:pPr>
      <w:r>
        <w:rPr>
          <w:bCs/>
        </w:rPr>
        <w:t xml:space="preserve">National Science Foundation. </w:t>
      </w:r>
      <w:r w:rsidRPr="008C06A5">
        <w:rPr>
          <w:bCs/>
          <w:i/>
        </w:rPr>
        <w:t>Increasing Learning and Efficacy about Emerging Technologies through Transmedia Engagement by the Public in Science-in-Society Activities.</w:t>
      </w:r>
      <w:r>
        <w:rPr>
          <w:bCs/>
        </w:rPr>
        <w:t xml:space="preserve"> 2015 – 2019. $2,999,999. Principal Investigator.</w:t>
      </w:r>
    </w:p>
    <w:p w14:paraId="407AD2FC" w14:textId="77777777" w:rsidR="00F42885" w:rsidRDefault="00F42885" w:rsidP="00F42885">
      <w:pPr>
        <w:ind w:right="-180"/>
        <w:rPr>
          <w:bCs/>
        </w:rPr>
      </w:pPr>
    </w:p>
    <w:p w14:paraId="42FCE357" w14:textId="77777777" w:rsidR="00F42885" w:rsidRPr="006F0C2E" w:rsidRDefault="00F42885" w:rsidP="00F42885">
      <w:pPr>
        <w:ind w:right="-180"/>
        <w:rPr>
          <w:bCs/>
        </w:rPr>
      </w:pPr>
      <w:r>
        <w:rPr>
          <w:bCs/>
        </w:rPr>
        <w:t xml:space="preserve">National Aeronautics and Space Administration. </w:t>
      </w:r>
      <w:r w:rsidRPr="006F0C2E">
        <w:rPr>
          <w:bCs/>
          <w:i/>
        </w:rPr>
        <w:t>Narrative Projections for Commercial Space Futures.</w:t>
      </w:r>
      <w:r>
        <w:rPr>
          <w:bCs/>
        </w:rPr>
        <w:t xml:space="preserve"> 2015-2016. $140,000. Principal Investigator. </w:t>
      </w:r>
    </w:p>
    <w:p w14:paraId="7AAA599E" w14:textId="77777777" w:rsidR="00F42885" w:rsidRDefault="00F42885" w:rsidP="00F42885">
      <w:pPr>
        <w:ind w:right="-180"/>
        <w:rPr>
          <w:bCs/>
        </w:rPr>
      </w:pPr>
    </w:p>
    <w:p w14:paraId="743CFA81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National Science Foundation. </w:t>
      </w:r>
      <w:r>
        <w:rPr>
          <w:bCs/>
          <w:i/>
        </w:rPr>
        <w:t>EAGER: Towards Knowledge Curation</w:t>
      </w:r>
      <w:r>
        <w:rPr>
          <w:bCs/>
        </w:rPr>
        <w:t xml:space="preserve">. 2014 – 2016. $299,034. Co-Principal Investigator. </w:t>
      </w:r>
    </w:p>
    <w:p w14:paraId="62632DA8" w14:textId="77777777" w:rsidR="00F42885" w:rsidRDefault="00F42885" w:rsidP="00F42885">
      <w:pPr>
        <w:ind w:right="-180"/>
        <w:rPr>
          <w:bCs/>
        </w:rPr>
      </w:pPr>
    </w:p>
    <w:p w14:paraId="11DB7D8C" w14:textId="77777777" w:rsidR="00F42885" w:rsidRPr="00927FFE" w:rsidRDefault="00F42885" w:rsidP="00F42885">
      <w:pPr>
        <w:ind w:right="-180"/>
        <w:rPr>
          <w:bCs/>
        </w:rPr>
      </w:pPr>
      <w:r>
        <w:rPr>
          <w:bCs/>
        </w:rPr>
        <w:t xml:space="preserve">National Aeronautics and Space Administration. </w:t>
      </w:r>
      <w:r>
        <w:rPr>
          <w:bCs/>
          <w:i/>
        </w:rPr>
        <w:t>Workshop on Understanding Literature and Art Cultures for Transformative Research</w:t>
      </w:r>
      <w:r>
        <w:rPr>
          <w:bCs/>
        </w:rPr>
        <w:t>. 2014-2016. $49,548. Principal Investigator.</w:t>
      </w:r>
    </w:p>
    <w:p w14:paraId="2C6C0C79" w14:textId="77777777" w:rsidR="00F42885" w:rsidRDefault="00F42885" w:rsidP="00F42885">
      <w:pPr>
        <w:ind w:right="-180"/>
        <w:rPr>
          <w:bCs/>
        </w:rPr>
      </w:pPr>
    </w:p>
    <w:p w14:paraId="482742AB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Department of Defense - National Geospatial Intelligence Agency. </w:t>
      </w:r>
      <w:r w:rsidRPr="00447BB0">
        <w:rPr>
          <w:bCs/>
          <w:i/>
        </w:rPr>
        <w:t>The Foresight Initiative</w:t>
      </w:r>
      <w:r w:rsidRPr="00927FFE">
        <w:rPr>
          <w:bCs/>
        </w:rPr>
        <w:t>.</w:t>
      </w:r>
      <w:r>
        <w:rPr>
          <w:bCs/>
        </w:rPr>
        <w:t xml:space="preserve"> 2014-2015. </w:t>
      </w:r>
      <w:r>
        <w:t xml:space="preserve">$3,993,560. </w:t>
      </w:r>
      <w:r>
        <w:rPr>
          <w:bCs/>
        </w:rPr>
        <w:t>Co-Principal Investigator.</w:t>
      </w:r>
    </w:p>
    <w:p w14:paraId="25356341" w14:textId="77777777" w:rsidR="00F42885" w:rsidRDefault="00F42885" w:rsidP="00F42885">
      <w:pPr>
        <w:ind w:right="-180"/>
        <w:rPr>
          <w:bCs/>
        </w:rPr>
      </w:pPr>
    </w:p>
    <w:p w14:paraId="0C2D72E2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World Bank. </w:t>
      </w:r>
      <w:r w:rsidRPr="00447BB0">
        <w:rPr>
          <w:bCs/>
          <w:i/>
        </w:rPr>
        <w:t>Evoke Creative Framework and Network Development</w:t>
      </w:r>
      <w:r>
        <w:rPr>
          <w:bCs/>
        </w:rPr>
        <w:t xml:space="preserve">. 2014. $25,000. Principal Investigator. </w:t>
      </w:r>
    </w:p>
    <w:p w14:paraId="469CF968" w14:textId="77777777" w:rsidR="00F42885" w:rsidRDefault="00F42885" w:rsidP="00F42885">
      <w:pPr>
        <w:ind w:right="-180"/>
        <w:rPr>
          <w:bCs/>
        </w:rPr>
      </w:pPr>
    </w:p>
    <w:p w14:paraId="0F18D231" w14:textId="77777777" w:rsidR="00F42885" w:rsidRPr="004A428D" w:rsidRDefault="00F42885" w:rsidP="00F42885">
      <w:pPr>
        <w:ind w:right="-180"/>
        <w:rPr>
          <w:bCs/>
        </w:rPr>
      </w:pPr>
      <w:r>
        <w:rPr>
          <w:bCs/>
        </w:rPr>
        <w:t>National Science Foundation.</w:t>
      </w:r>
      <w:r w:rsidRPr="004A428D">
        <w:t xml:space="preserve"> </w:t>
      </w:r>
      <w:r>
        <w:rPr>
          <w:bCs/>
          <w:i/>
        </w:rPr>
        <w:t>Informal Learning a</w:t>
      </w:r>
      <w:r w:rsidRPr="004A428D">
        <w:rPr>
          <w:bCs/>
          <w:i/>
        </w:rPr>
        <w:t xml:space="preserve">nd Scholarship </w:t>
      </w:r>
      <w:r>
        <w:rPr>
          <w:bCs/>
          <w:i/>
        </w:rPr>
        <w:t>i</w:t>
      </w:r>
      <w:r w:rsidRPr="004A428D">
        <w:rPr>
          <w:bCs/>
          <w:i/>
        </w:rPr>
        <w:t xml:space="preserve">n Science </w:t>
      </w:r>
      <w:r>
        <w:rPr>
          <w:bCs/>
          <w:i/>
        </w:rPr>
        <w:t>a</w:t>
      </w:r>
      <w:r w:rsidRPr="004A428D">
        <w:rPr>
          <w:bCs/>
          <w:i/>
        </w:rPr>
        <w:t xml:space="preserve">nd Society: A Multi-Disciplinary Workshop </w:t>
      </w:r>
      <w:r>
        <w:rPr>
          <w:bCs/>
          <w:i/>
        </w:rPr>
        <w:t>o</w:t>
      </w:r>
      <w:r w:rsidRPr="004A428D">
        <w:rPr>
          <w:bCs/>
          <w:i/>
        </w:rPr>
        <w:t xml:space="preserve">n Scientific Creativity </w:t>
      </w:r>
      <w:r>
        <w:rPr>
          <w:bCs/>
          <w:i/>
        </w:rPr>
        <w:t>a</w:t>
      </w:r>
      <w:r w:rsidRPr="004A428D">
        <w:rPr>
          <w:bCs/>
          <w:i/>
        </w:rPr>
        <w:t>nd Societal Responsibility.</w:t>
      </w:r>
      <w:r>
        <w:rPr>
          <w:bCs/>
        </w:rPr>
        <w:t xml:space="preserve"> 2014 - 2015. $49,997. Principal Investigator. </w:t>
      </w:r>
    </w:p>
    <w:p w14:paraId="4644593F" w14:textId="77777777" w:rsidR="00F42885" w:rsidRDefault="00F42885" w:rsidP="00F42885">
      <w:pPr>
        <w:ind w:right="-180"/>
        <w:rPr>
          <w:bCs/>
        </w:rPr>
      </w:pPr>
    </w:p>
    <w:p w14:paraId="351C0864" w14:textId="765BC76F" w:rsidR="00F42885" w:rsidRPr="00F42885" w:rsidRDefault="00F42885" w:rsidP="004C0BDB">
      <w:pPr>
        <w:ind w:right="-180"/>
        <w:rPr>
          <w:bCs/>
        </w:rPr>
      </w:pPr>
      <w:r w:rsidRPr="00927FFE">
        <w:rPr>
          <w:bCs/>
        </w:rPr>
        <w:t>Intel Corporation</w:t>
      </w:r>
      <w:r>
        <w:rPr>
          <w:bCs/>
        </w:rPr>
        <w:t xml:space="preserve">. </w:t>
      </w:r>
      <w:r>
        <w:rPr>
          <w:bCs/>
          <w:i/>
        </w:rPr>
        <w:t>Sprint Beyond the Book</w:t>
      </w:r>
      <w:r>
        <w:rPr>
          <w:bCs/>
        </w:rPr>
        <w:t>. 2013-2014. $102,500. Principal Investigator.</w:t>
      </w:r>
    </w:p>
    <w:p w14:paraId="4A77A22D" w14:textId="285DD4B0" w:rsidR="00F42885" w:rsidRDefault="00F42885" w:rsidP="004C0BDB">
      <w:pPr>
        <w:ind w:right="-180"/>
        <w:rPr>
          <w:b/>
          <w:bCs/>
          <w:smallCaps/>
        </w:rPr>
      </w:pPr>
    </w:p>
    <w:p w14:paraId="294020C4" w14:textId="77777777" w:rsidR="00F42885" w:rsidRDefault="00F42885" w:rsidP="00F42885">
      <w:pPr>
        <w:ind w:right="-180"/>
        <w:rPr>
          <w:b/>
          <w:bCs/>
          <w:smallCaps/>
        </w:rPr>
      </w:pPr>
    </w:p>
    <w:p w14:paraId="1C35C5DD" w14:textId="77777777" w:rsidR="00F42885" w:rsidRDefault="00F42885" w:rsidP="00F42885">
      <w:pPr>
        <w:ind w:right="-180"/>
        <w:rPr>
          <w:b/>
          <w:bCs/>
          <w:smallCaps/>
        </w:rPr>
      </w:pPr>
      <w:r>
        <w:rPr>
          <w:b/>
          <w:bCs/>
          <w:smallCaps/>
        </w:rPr>
        <w:t>University Faculty Affiliations</w:t>
      </w:r>
    </w:p>
    <w:p w14:paraId="55F46DC6" w14:textId="77777777" w:rsidR="00F42885" w:rsidRPr="001C3161" w:rsidRDefault="00F42885" w:rsidP="00F4288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1D243181" w14:textId="77777777" w:rsidR="00F42885" w:rsidRDefault="00F42885" w:rsidP="00F42885">
      <w:r>
        <w:t>Center on the Future of War</w:t>
      </w:r>
    </w:p>
    <w:p w14:paraId="108BDCE9" w14:textId="77777777" w:rsidR="00F42885" w:rsidRDefault="00F42885" w:rsidP="00F42885">
      <w:r>
        <w:t>Consortium for Science, Policy &amp; Outcomes</w:t>
      </w:r>
    </w:p>
    <w:p w14:paraId="60A68F37" w14:textId="77777777" w:rsidR="00F42885" w:rsidRDefault="00F42885" w:rsidP="00F42885">
      <w:r>
        <w:t xml:space="preserve">Human &amp; Social Dimensions of Science &amp; Technology </w:t>
      </w:r>
    </w:p>
    <w:p w14:paraId="70D11023" w14:textId="77777777" w:rsidR="00F42885" w:rsidRDefault="00F42885" w:rsidP="00F42885">
      <w:r>
        <w:t>Julie Ann Wrigley Global Institute of Sustainability</w:t>
      </w:r>
    </w:p>
    <w:p w14:paraId="1F6502C8" w14:textId="77777777" w:rsidR="00F42885" w:rsidRDefault="00F42885" w:rsidP="00F42885">
      <w:r>
        <w:t xml:space="preserve">School for the Future of Innovation in Society </w:t>
      </w:r>
    </w:p>
    <w:p w14:paraId="01287413" w14:textId="77777777" w:rsidR="00F42885" w:rsidRDefault="00F42885" w:rsidP="00F42885">
      <w:r>
        <w:t>Virginia G. Piper Center for Creative Writing</w:t>
      </w:r>
    </w:p>
    <w:p w14:paraId="07F99FF9" w14:textId="77777777" w:rsidR="00F42885" w:rsidRDefault="00F42885" w:rsidP="00F42885">
      <w:pPr>
        <w:ind w:right="-180"/>
        <w:rPr>
          <w:b/>
          <w:bCs/>
          <w:smallCaps/>
        </w:rPr>
      </w:pPr>
    </w:p>
    <w:p w14:paraId="0E7AC73D" w14:textId="77777777" w:rsidR="00F42885" w:rsidRDefault="00F42885" w:rsidP="00F42885">
      <w:pPr>
        <w:ind w:right="-180"/>
        <w:rPr>
          <w:b/>
          <w:bCs/>
          <w:smallCaps/>
        </w:rPr>
      </w:pPr>
    </w:p>
    <w:p w14:paraId="173A1B7C" w14:textId="77777777" w:rsidR="00F42885" w:rsidRPr="001C3161" w:rsidRDefault="00F42885" w:rsidP="00F42885">
      <w:pPr>
        <w:ind w:right="-180"/>
        <w:rPr>
          <w:b/>
          <w:bCs/>
          <w:smallCaps/>
        </w:rPr>
      </w:pPr>
      <w:r w:rsidRPr="001C3161">
        <w:rPr>
          <w:b/>
          <w:bCs/>
          <w:smallCaps/>
        </w:rPr>
        <w:t>Professional Affiliations</w:t>
      </w:r>
    </w:p>
    <w:p w14:paraId="2B3D153D" w14:textId="77777777" w:rsidR="00F42885" w:rsidRPr="001C3161" w:rsidRDefault="00F42885" w:rsidP="00F4288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6164954B" w14:textId="77777777" w:rsidR="00F42885" w:rsidRDefault="00F42885" w:rsidP="00F42885">
      <w:pPr>
        <w:ind w:right="-180"/>
      </w:pPr>
      <w:r w:rsidRPr="001C3161">
        <w:t>Association for Computers and the Humanities</w:t>
      </w:r>
    </w:p>
    <w:p w14:paraId="6AC0556B" w14:textId="77777777" w:rsidR="00F42885" w:rsidRPr="001C3161" w:rsidRDefault="00F42885" w:rsidP="00F42885">
      <w:pPr>
        <w:ind w:right="-180"/>
      </w:pPr>
      <w:r>
        <w:t>Association for Professional Futurists</w:t>
      </w:r>
    </w:p>
    <w:p w14:paraId="6F99D311" w14:textId="77777777" w:rsidR="00F42885" w:rsidRDefault="00F42885" w:rsidP="00F42885">
      <w:pPr>
        <w:ind w:right="-180"/>
      </w:pPr>
      <w:r w:rsidRPr="001C3161">
        <w:t>Modern Language Association</w:t>
      </w:r>
    </w:p>
    <w:p w14:paraId="7B433446" w14:textId="77777777" w:rsidR="00F42885" w:rsidRPr="008846DC" w:rsidRDefault="00F42885" w:rsidP="00F42885">
      <w:pPr>
        <w:ind w:right="-180"/>
      </w:pPr>
      <w:r>
        <w:t>Society for Literature, Science, and the Arts</w:t>
      </w:r>
    </w:p>
    <w:p w14:paraId="32B53D67" w14:textId="2CB836CB" w:rsidR="00F42885" w:rsidRDefault="00F42885" w:rsidP="004C0BDB">
      <w:pPr>
        <w:ind w:right="-180"/>
        <w:rPr>
          <w:b/>
          <w:bCs/>
          <w:smallCaps/>
        </w:rPr>
      </w:pPr>
    </w:p>
    <w:p w14:paraId="321AD75F" w14:textId="28ABA3A1" w:rsidR="00F42885" w:rsidRDefault="00F42885" w:rsidP="004C0BDB">
      <w:pPr>
        <w:ind w:right="-180"/>
        <w:rPr>
          <w:b/>
          <w:bCs/>
          <w:smallCaps/>
        </w:rPr>
      </w:pPr>
    </w:p>
    <w:p w14:paraId="456C32FD" w14:textId="77777777" w:rsidR="00F42885" w:rsidRPr="001C3161" w:rsidRDefault="00F42885" w:rsidP="00F42885">
      <w:pPr>
        <w:ind w:right="-180"/>
        <w:rPr>
          <w:b/>
          <w:bCs/>
          <w:smallCaps/>
        </w:rPr>
      </w:pPr>
      <w:r w:rsidRPr="001C3161">
        <w:rPr>
          <w:b/>
          <w:bCs/>
          <w:smallCaps/>
        </w:rPr>
        <w:t>Languages</w:t>
      </w:r>
    </w:p>
    <w:p w14:paraId="62ECE31C" w14:textId="77777777" w:rsidR="00F42885" w:rsidRPr="001C3161" w:rsidRDefault="00F42885" w:rsidP="00F4288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4D18E40" w14:textId="77777777" w:rsidR="00F42885" w:rsidRPr="001C3161" w:rsidRDefault="00F42885" w:rsidP="00F42885">
      <w:r w:rsidRPr="001C3161">
        <w:t>French (reading and spoken)</w:t>
      </w:r>
    </w:p>
    <w:p w14:paraId="664B085C" w14:textId="77777777" w:rsidR="00F42885" w:rsidRPr="001C3161" w:rsidRDefault="00F42885" w:rsidP="00F42885">
      <w:r w:rsidRPr="001C3161">
        <w:t>Latin (reading)</w:t>
      </w:r>
    </w:p>
    <w:p w14:paraId="678CACD4" w14:textId="77777777" w:rsidR="00F42885" w:rsidRPr="001C3161" w:rsidRDefault="00F42885" w:rsidP="00F42885">
      <w:r w:rsidRPr="001C3161">
        <w:t>Spanish (reading)</w:t>
      </w:r>
    </w:p>
    <w:p w14:paraId="5BB130BA" w14:textId="77777777" w:rsidR="00F42885" w:rsidRDefault="00F42885" w:rsidP="004C0BDB">
      <w:pPr>
        <w:ind w:right="-180"/>
        <w:rPr>
          <w:b/>
          <w:bCs/>
          <w:smallCaps/>
        </w:rPr>
      </w:pPr>
    </w:p>
    <w:sectPr w:rsidR="00F42885" w:rsidSect="003E55A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2456" w14:textId="77777777" w:rsidR="00830D47" w:rsidRDefault="00830D47">
      <w:r>
        <w:separator/>
      </w:r>
    </w:p>
  </w:endnote>
  <w:endnote w:type="continuationSeparator" w:id="0">
    <w:p w14:paraId="72DEDF55" w14:textId="77777777" w:rsidR="00830D47" w:rsidRDefault="0083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2860D" w14:textId="77777777" w:rsidR="00830D47" w:rsidRDefault="00830D47">
      <w:r>
        <w:separator/>
      </w:r>
    </w:p>
  </w:footnote>
  <w:footnote w:type="continuationSeparator" w:id="0">
    <w:p w14:paraId="0F379CEB" w14:textId="77777777" w:rsidR="00830D47" w:rsidRDefault="0083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DDFB" w14:textId="77777777" w:rsidR="00204DEA" w:rsidRDefault="00204DEA" w:rsidP="004158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EBA6B2" w14:textId="77777777" w:rsidR="00204DEA" w:rsidRDefault="00204DEA" w:rsidP="00A57B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F08A" w14:textId="54483077" w:rsidR="00204DEA" w:rsidRDefault="00204DEA" w:rsidP="00415858">
    <w:pPr>
      <w:pStyle w:val="Header"/>
      <w:framePr w:wrap="around" w:vAnchor="text" w:hAnchor="margin" w:xAlign="right" w:y="1"/>
      <w:rPr>
        <w:rStyle w:val="PageNumber"/>
      </w:rPr>
    </w:pPr>
    <w:r>
      <w:t xml:space="preserve">Finn CV /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0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FCC72E" w14:textId="77777777" w:rsidR="00204DEA" w:rsidRDefault="00204DEA" w:rsidP="00A57B35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2A9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71628"/>
    <w:multiLevelType w:val="multilevel"/>
    <w:tmpl w:val="625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0AD5"/>
    <w:multiLevelType w:val="multilevel"/>
    <w:tmpl w:val="5DE6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044B6"/>
    <w:multiLevelType w:val="multilevel"/>
    <w:tmpl w:val="8274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24572"/>
    <w:multiLevelType w:val="multilevel"/>
    <w:tmpl w:val="D354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43197"/>
    <w:multiLevelType w:val="multilevel"/>
    <w:tmpl w:val="71D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252E1"/>
    <w:multiLevelType w:val="multilevel"/>
    <w:tmpl w:val="78A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44237"/>
    <w:multiLevelType w:val="hybridMultilevel"/>
    <w:tmpl w:val="9190DDD2"/>
    <w:lvl w:ilvl="0" w:tplc="6232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9B4776"/>
    <w:multiLevelType w:val="multilevel"/>
    <w:tmpl w:val="916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24CC2"/>
    <w:multiLevelType w:val="multilevel"/>
    <w:tmpl w:val="02B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55BAD"/>
    <w:multiLevelType w:val="multilevel"/>
    <w:tmpl w:val="990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843D7"/>
    <w:multiLevelType w:val="multilevel"/>
    <w:tmpl w:val="8F7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C4E28"/>
    <w:multiLevelType w:val="multilevel"/>
    <w:tmpl w:val="51DC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10178"/>
    <w:multiLevelType w:val="multilevel"/>
    <w:tmpl w:val="FDFE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9"/>
    <w:rsid w:val="00013AA6"/>
    <w:rsid w:val="00017152"/>
    <w:rsid w:val="00034E46"/>
    <w:rsid w:val="000356A7"/>
    <w:rsid w:val="0003647A"/>
    <w:rsid w:val="00045D59"/>
    <w:rsid w:val="0005493F"/>
    <w:rsid w:val="00055E7F"/>
    <w:rsid w:val="0006184A"/>
    <w:rsid w:val="000659D4"/>
    <w:rsid w:val="00067A25"/>
    <w:rsid w:val="000868B1"/>
    <w:rsid w:val="000872FC"/>
    <w:rsid w:val="000A5A22"/>
    <w:rsid w:val="000B06C8"/>
    <w:rsid w:val="000B6ACC"/>
    <w:rsid w:val="000C16A3"/>
    <w:rsid w:val="000C2279"/>
    <w:rsid w:val="000C24C4"/>
    <w:rsid w:val="000C2E78"/>
    <w:rsid w:val="000E0DCE"/>
    <w:rsid w:val="000F4D00"/>
    <w:rsid w:val="000F6BEF"/>
    <w:rsid w:val="00123061"/>
    <w:rsid w:val="001338BB"/>
    <w:rsid w:val="00133E1D"/>
    <w:rsid w:val="00144A5D"/>
    <w:rsid w:val="00144A99"/>
    <w:rsid w:val="00145955"/>
    <w:rsid w:val="00145AC6"/>
    <w:rsid w:val="00146F73"/>
    <w:rsid w:val="00154448"/>
    <w:rsid w:val="001545CA"/>
    <w:rsid w:val="0015539A"/>
    <w:rsid w:val="00156F6C"/>
    <w:rsid w:val="00157154"/>
    <w:rsid w:val="00165FB4"/>
    <w:rsid w:val="001677FE"/>
    <w:rsid w:val="00187C78"/>
    <w:rsid w:val="00191C31"/>
    <w:rsid w:val="0019240A"/>
    <w:rsid w:val="00197A8D"/>
    <w:rsid w:val="001B0CE4"/>
    <w:rsid w:val="001B593C"/>
    <w:rsid w:val="001C3161"/>
    <w:rsid w:val="001C46A3"/>
    <w:rsid w:val="001C7863"/>
    <w:rsid w:val="001C7AD3"/>
    <w:rsid w:val="001D1EF0"/>
    <w:rsid w:val="001D4F2E"/>
    <w:rsid w:val="001D682A"/>
    <w:rsid w:val="001D6E2E"/>
    <w:rsid w:val="001E4120"/>
    <w:rsid w:val="001E671B"/>
    <w:rsid w:val="001E7239"/>
    <w:rsid w:val="001F0E18"/>
    <w:rsid w:val="001F35D4"/>
    <w:rsid w:val="00203B16"/>
    <w:rsid w:val="00204DEA"/>
    <w:rsid w:val="00204F8D"/>
    <w:rsid w:val="00206A0F"/>
    <w:rsid w:val="0020736E"/>
    <w:rsid w:val="00220AC6"/>
    <w:rsid w:val="00221F04"/>
    <w:rsid w:val="00226CDD"/>
    <w:rsid w:val="00243496"/>
    <w:rsid w:val="002475F1"/>
    <w:rsid w:val="00263EA0"/>
    <w:rsid w:val="00263FA9"/>
    <w:rsid w:val="002810A7"/>
    <w:rsid w:val="00283B0A"/>
    <w:rsid w:val="00283F11"/>
    <w:rsid w:val="00286C0D"/>
    <w:rsid w:val="00286EE2"/>
    <w:rsid w:val="00293441"/>
    <w:rsid w:val="002B6AC6"/>
    <w:rsid w:val="002C51FB"/>
    <w:rsid w:val="002C5859"/>
    <w:rsid w:val="002E36BD"/>
    <w:rsid w:val="002F208A"/>
    <w:rsid w:val="002F329C"/>
    <w:rsid w:val="00304551"/>
    <w:rsid w:val="00311B9E"/>
    <w:rsid w:val="00314693"/>
    <w:rsid w:val="00326826"/>
    <w:rsid w:val="003276D8"/>
    <w:rsid w:val="00327D67"/>
    <w:rsid w:val="0033062D"/>
    <w:rsid w:val="00331E29"/>
    <w:rsid w:val="003337BD"/>
    <w:rsid w:val="003345B6"/>
    <w:rsid w:val="00343C58"/>
    <w:rsid w:val="00344B3C"/>
    <w:rsid w:val="00345343"/>
    <w:rsid w:val="0035020B"/>
    <w:rsid w:val="00355012"/>
    <w:rsid w:val="00356446"/>
    <w:rsid w:val="00367558"/>
    <w:rsid w:val="003805E7"/>
    <w:rsid w:val="00380A4E"/>
    <w:rsid w:val="00382B6B"/>
    <w:rsid w:val="00391964"/>
    <w:rsid w:val="003A2957"/>
    <w:rsid w:val="003A5A7C"/>
    <w:rsid w:val="003D1E48"/>
    <w:rsid w:val="003D4CEB"/>
    <w:rsid w:val="003D6C9A"/>
    <w:rsid w:val="003E3480"/>
    <w:rsid w:val="003E55A3"/>
    <w:rsid w:val="003F00C8"/>
    <w:rsid w:val="003F54BF"/>
    <w:rsid w:val="003F5E72"/>
    <w:rsid w:val="00400759"/>
    <w:rsid w:val="00415858"/>
    <w:rsid w:val="00421A96"/>
    <w:rsid w:val="0042474F"/>
    <w:rsid w:val="0043729D"/>
    <w:rsid w:val="00437BC4"/>
    <w:rsid w:val="00447BB0"/>
    <w:rsid w:val="00454FDD"/>
    <w:rsid w:val="00466AF7"/>
    <w:rsid w:val="00466CFF"/>
    <w:rsid w:val="00476833"/>
    <w:rsid w:val="00477A8F"/>
    <w:rsid w:val="00481DFB"/>
    <w:rsid w:val="00483C1F"/>
    <w:rsid w:val="00487FE4"/>
    <w:rsid w:val="00495C3B"/>
    <w:rsid w:val="004A0C65"/>
    <w:rsid w:val="004A428D"/>
    <w:rsid w:val="004B1E2F"/>
    <w:rsid w:val="004B4625"/>
    <w:rsid w:val="004B6037"/>
    <w:rsid w:val="004C0BDB"/>
    <w:rsid w:val="004C135C"/>
    <w:rsid w:val="004C28F8"/>
    <w:rsid w:val="004C7D93"/>
    <w:rsid w:val="004D5E4F"/>
    <w:rsid w:val="004E2917"/>
    <w:rsid w:val="004F3479"/>
    <w:rsid w:val="004F50FA"/>
    <w:rsid w:val="00507A9D"/>
    <w:rsid w:val="005111EA"/>
    <w:rsid w:val="005147CD"/>
    <w:rsid w:val="005271D2"/>
    <w:rsid w:val="005444EF"/>
    <w:rsid w:val="0054545C"/>
    <w:rsid w:val="00557E08"/>
    <w:rsid w:val="00560EA2"/>
    <w:rsid w:val="00566B1A"/>
    <w:rsid w:val="005678C3"/>
    <w:rsid w:val="0057186C"/>
    <w:rsid w:val="005769B0"/>
    <w:rsid w:val="005849AA"/>
    <w:rsid w:val="00584E35"/>
    <w:rsid w:val="0058575A"/>
    <w:rsid w:val="005875F1"/>
    <w:rsid w:val="005925DF"/>
    <w:rsid w:val="005932DD"/>
    <w:rsid w:val="005A7554"/>
    <w:rsid w:val="005B26EA"/>
    <w:rsid w:val="005D4E11"/>
    <w:rsid w:val="005E6E38"/>
    <w:rsid w:val="005F1268"/>
    <w:rsid w:val="005F4934"/>
    <w:rsid w:val="005F7A0E"/>
    <w:rsid w:val="00622792"/>
    <w:rsid w:val="00630A91"/>
    <w:rsid w:val="00635689"/>
    <w:rsid w:val="00642027"/>
    <w:rsid w:val="00642CC3"/>
    <w:rsid w:val="0064686E"/>
    <w:rsid w:val="00652CF8"/>
    <w:rsid w:val="00653B96"/>
    <w:rsid w:val="006561C3"/>
    <w:rsid w:val="006639E9"/>
    <w:rsid w:val="006803B2"/>
    <w:rsid w:val="006805DA"/>
    <w:rsid w:val="00681433"/>
    <w:rsid w:val="00682078"/>
    <w:rsid w:val="00691D78"/>
    <w:rsid w:val="00691E7A"/>
    <w:rsid w:val="006A4134"/>
    <w:rsid w:val="006A4A71"/>
    <w:rsid w:val="006A7504"/>
    <w:rsid w:val="006C01F1"/>
    <w:rsid w:val="006C06AE"/>
    <w:rsid w:val="006C4394"/>
    <w:rsid w:val="006C4D57"/>
    <w:rsid w:val="006C4DAF"/>
    <w:rsid w:val="006C70E9"/>
    <w:rsid w:val="006D07C9"/>
    <w:rsid w:val="006F0C2E"/>
    <w:rsid w:val="00716174"/>
    <w:rsid w:val="00722DB0"/>
    <w:rsid w:val="00724026"/>
    <w:rsid w:val="00731BEF"/>
    <w:rsid w:val="00731C76"/>
    <w:rsid w:val="0073755F"/>
    <w:rsid w:val="00742A6B"/>
    <w:rsid w:val="007437E7"/>
    <w:rsid w:val="007475DB"/>
    <w:rsid w:val="00750999"/>
    <w:rsid w:val="007531AA"/>
    <w:rsid w:val="00753224"/>
    <w:rsid w:val="007535C9"/>
    <w:rsid w:val="007630E1"/>
    <w:rsid w:val="00763F8C"/>
    <w:rsid w:val="00764B31"/>
    <w:rsid w:val="00770549"/>
    <w:rsid w:val="00776358"/>
    <w:rsid w:val="0078691F"/>
    <w:rsid w:val="00790305"/>
    <w:rsid w:val="0079294C"/>
    <w:rsid w:val="00796DFB"/>
    <w:rsid w:val="00797A0B"/>
    <w:rsid w:val="007A40B0"/>
    <w:rsid w:val="007A65C5"/>
    <w:rsid w:val="007C5D7A"/>
    <w:rsid w:val="007C77AC"/>
    <w:rsid w:val="007D136A"/>
    <w:rsid w:val="007D29E0"/>
    <w:rsid w:val="007E101B"/>
    <w:rsid w:val="007E3F11"/>
    <w:rsid w:val="007F31DF"/>
    <w:rsid w:val="007F5212"/>
    <w:rsid w:val="00804FC6"/>
    <w:rsid w:val="008235B5"/>
    <w:rsid w:val="00827485"/>
    <w:rsid w:val="00827714"/>
    <w:rsid w:val="00830D47"/>
    <w:rsid w:val="00836A49"/>
    <w:rsid w:val="008452A4"/>
    <w:rsid w:val="00850485"/>
    <w:rsid w:val="008515D8"/>
    <w:rsid w:val="00857187"/>
    <w:rsid w:val="00861BEC"/>
    <w:rsid w:val="008633E5"/>
    <w:rsid w:val="008635BE"/>
    <w:rsid w:val="00863AA5"/>
    <w:rsid w:val="00864F35"/>
    <w:rsid w:val="00866F24"/>
    <w:rsid w:val="008729F3"/>
    <w:rsid w:val="00877B08"/>
    <w:rsid w:val="008846DC"/>
    <w:rsid w:val="00884E25"/>
    <w:rsid w:val="008915D3"/>
    <w:rsid w:val="008946C9"/>
    <w:rsid w:val="0089586D"/>
    <w:rsid w:val="00897959"/>
    <w:rsid w:val="008A1729"/>
    <w:rsid w:val="008A7B3F"/>
    <w:rsid w:val="008B1258"/>
    <w:rsid w:val="008B15A3"/>
    <w:rsid w:val="008C06A5"/>
    <w:rsid w:val="008E07DB"/>
    <w:rsid w:val="008E3316"/>
    <w:rsid w:val="008E48B3"/>
    <w:rsid w:val="008E7CA3"/>
    <w:rsid w:val="00907261"/>
    <w:rsid w:val="00907AAF"/>
    <w:rsid w:val="0091137D"/>
    <w:rsid w:val="009147D9"/>
    <w:rsid w:val="00927FFE"/>
    <w:rsid w:val="009466FA"/>
    <w:rsid w:val="009624C7"/>
    <w:rsid w:val="0096266B"/>
    <w:rsid w:val="009819D1"/>
    <w:rsid w:val="00983D6A"/>
    <w:rsid w:val="009A556D"/>
    <w:rsid w:val="009A6F95"/>
    <w:rsid w:val="009B0598"/>
    <w:rsid w:val="009B7F28"/>
    <w:rsid w:val="009C145B"/>
    <w:rsid w:val="009D07A0"/>
    <w:rsid w:val="009D1B26"/>
    <w:rsid w:val="009D3AAB"/>
    <w:rsid w:val="00A023C3"/>
    <w:rsid w:val="00A02439"/>
    <w:rsid w:val="00A05049"/>
    <w:rsid w:val="00A07468"/>
    <w:rsid w:val="00A15DEE"/>
    <w:rsid w:val="00A27D98"/>
    <w:rsid w:val="00A36539"/>
    <w:rsid w:val="00A47427"/>
    <w:rsid w:val="00A5649A"/>
    <w:rsid w:val="00A57B35"/>
    <w:rsid w:val="00A65691"/>
    <w:rsid w:val="00A669DE"/>
    <w:rsid w:val="00A66ECA"/>
    <w:rsid w:val="00A809BB"/>
    <w:rsid w:val="00A84EA1"/>
    <w:rsid w:val="00A863F3"/>
    <w:rsid w:val="00A87399"/>
    <w:rsid w:val="00A93668"/>
    <w:rsid w:val="00A95C23"/>
    <w:rsid w:val="00A97DA8"/>
    <w:rsid w:val="00AA1D29"/>
    <w:rsid w:val="00AA5780"/>
    <w:rsid w:val="00AA79DB"/>
    <w:rsid w:val="00AB703B"/>
    <w:rsid w:val="00AB7D5F"/>
    <w:rsid w:val="00AC3A0C"/>
    <w:rsid w:val="00AC6762"/>
    <w:rsid w:val="00AC6F41"/>
    <w:rsid w:val="00AE40FE"/>
    <w:rsid w:val="00AF3FCF"/>
    <w:rsid w:val="00B01F50"/>
    <w:rsid w:val="00B02A68"/>
    <w:rsid w:val="00B11A21"/>
    <w:rsid w:val="00B11E6E"/>
    <w:rsid w:val="00B30145"/>
    <w:rsid w:val="00B324D4"/>
    <w:rsid w:val="00B330B4"/>
    <w:rsid w:val="00B37E49"/>
    <w:rsid w:val="00B42404"/>
    <w:rsid w:val="00B50F4E"/>
    <w:rsid w:val="00B510F9"/>
    <w:rsid w:val="00B517EC"/>
    <w:rsid w:val="00B53AF8"/>
    <w:rsid w:val="00B76093"/>
    <w:rsid w:val="00B87ADF"/>
    <w:rsid w:val="00B87EA7"/>
    <w:rsid w:val="00B90335"/>
    <w:rsid w:val="00BA0784"/>
    <w:rsid w:val="00BB7BBA"/>
    <w:rsid w:val="00BD1FDE"/>
    <w:rsid w:val="00BE13F6"/>
    <w:rsid w:val="00BE6E74"/>
    <w:rsid w:val="00BF75A0"/>
    <w:rsid w:val="00C00F4D"/>
    <w:rsid w:val="00C031BE"/>
    <w:rsid w:val="00C13AED"/>
    <w:rsid w:val="00C17B88"/>
    <w:rsid w:val="00C31704"/>
    <w:rsid w:val="00C32293"/>
    <w:rsid w:val="00C35EA4"/>
    <w:rsid w:val="00C37511"/>
    <w:rsid w:val="00C52F3B"/>
    <w:rsid w:val="00C6042A"/>
    <w:rsid w:val="00C62EB7"/>
    <w:rsid w:val="00C650C5"/>
    <w:rsid w:val="00C67018"/>
    <w:rsid w:val="00C76770"/>
    <w:rsid w:val="00C80F63"/>
    <w:rsid w:val="00C85B62"/>
    <w:rsid w:val="00C86360"/>
    <w:rsid w:val="00CB2942"/>
    <w:rsid w:val="00CB3C7A"/>
    <w:rsid w:val="00CC6E61"/>
    <w:rsid w:val="00CD179C"/>
    <w:rsid w:val="00CE25DB"/>
    <w:rsid w:val="00CE3CA6"/>
    <w:rsid w:val="00CE4E7A"/>
    <w:rsid w:val="00D125EA"/>
    <w:rsid w:val="00D14726"/>
    <w:rsid w:val="00D1794F"/>
    <w:rsid w:val="00D23F00"/>
    <w:rsid w:val="00D30268"/>
    <w:rsid w:val="00D46B33"/>
    <w:rsid w:val="00D60ABF"/>
    <w:rsid w:val="00D76D3E"/>
    <w:rsid w:val="00D81C7B"/>
    <w:rsid w:val="00D85A65"/>
    <w:rsid w:val="00D9502F"/>
    <w:rsid w:val="00DA0F90"/>
    <w:rsid w:val="00DA3DCE"/>
    <w:rsid w:val="00DA54DB"/>
    <w:rsid w:val="00DA7643"/>
    <w:rsid w:val="00DD2355"/>
    <w:rsid w:val="00DE20E9"/>
    <w:rsid w:val="00DE2413"/>
    <w:rsid w:val="00E0408B"/>
    <w:rsid w:val="00E1033E"/>
    <w:rsid w:val="00E25A06"/>
    <w:rsid w:val="00E3124F"/>
    <w:rsid w:val="00E345F0"/>
    <w:rsid w:val="00E37F7A"/>
    <w:rsid w:val="00E41221"/>
    <w:rsid w:val="00E43065"/>
    <w:rsid w:val="00E430F4"/>
    <w:rsid w:val="00E533B3"/>
    <w:rsid w:val="00E67665"/>
    <w:rsid w:val="00E71E8A"/>
    <w:rsid w:val="00EA3F27"/>
    <w:rsid w:val="00EC25D7"/>
    <w:rsid w:val="00EC683F"/>
    <w:rsid w:val="00ED456B"/>
    <w:rsid w:val="00ED505F"/>
    <w:rsid w:val="00ED72A9"/>
    <w:rsid w:val="00EF716C"/>
    <w:rsid w:val="00F00DA3"/>
    <w:rsid w:val="00F202AA"/>
    <w:rsid w:val="00F205DD"/>
    <w:rsid w:val="00F27519"/>
    <w:rsid w:val="00F32671"/>
    <w:rsid w:val="00F34D70"/>
    <w:rsid w:val="00F42885"/>
    <w:rsid w:val="00F42A45"/>
    <w:rsid w:val="00F46E1C"/>
    <w:rsid w:val="00F478DF"/>
    <w:rsid w:val="00F70AAA"/>
    <w:rsid w:val="00F722AD"/>
    <w:rsid w:val="00F73FA1"/>
    <w:rsid w:val="00F80F2F"/>
    <w:rsid w:val="00F812BC"/>
    <w:rsid w:val="00F814DB"/>
    <w:rsid w:val="00F8593A"/>
    <w:rsid w:val="00F91932"/>
    <w:rsid w:val="00F93B07"/>
    <w:rsid w:val="00FA24D7"/>
    <w:rsid w:val="00FB1048"/>
    <w:rsid w:val="00FB25B0"/>
    <w:rsid w:val="00FB64F6"/>
    <w:rsid w:val="00FC5147"/>
    <w:rsid w:val="00FD3516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58256"/>
  <w15:docId w15:val="{29FBA4D2-009D-40F1-973D-4F811CB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7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C317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C3170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7FE"/>
    <w:rPr>
      <w:color w:val="0000FF"/>
      <w:u w:val="single"/>
    </w:rPr>
  </w:style>
  <w:style w:type="character" w:styleId="CommentReference">
    <w:name w:val="annotation reference"/>
    <w:semiHidden/>
    <w:rsid w:val="00F205DD"/>
    <w:rPr>
      <w:sz w:val="16"/>
      <w:szCs w:val="16"/>
    </w:rPr>
  </w:style>
  <w:style w:type="paragraph" w:styleId="CommentText">
    <w:name w:val="annotation text"/>
    <w:basedOn w:val="Normal"/>
    <w:semiHidden/>
    <w:rsid w:val="00F205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05DD"/>
    <w:rPr>
      <w:b/>
      <w:bCs/>
    </w:rPr>
  </w:style>
  <w:style w:type="paragraph" w:styleId="BalloonText">
    <w:name w:val="Balloon Text"/>
    <w:basedOn w:val="Normal"/>
    <w:semiHidden/>
    <w:rsid w:val="00F205DD"/>
    <w:rPr>
      <w:rFonts w:ascii="Tahoma" w:hAnsi="Tahoma" w:cs="Tahoma"/>
      <w:sz w:val="16"/>
      <w:szCs w:val="16"/>
    </w:rPr>
  </w:style>
  <w:style w:type="character" w:customStyle="1" w:styleId="skypepnhcontainer">
    <w:name w:val="skype_pnh_container"/>
    <w:basedOn w:val="DefaultParagraphFont"/>
    <w:rsid w:val="00495C3B"/>
  </w:style>
  <w:style w:type="character" w:customStyle="1" w:styleId="skypepnhtextspan">
    <w:name w:val="skype_pnh_text_span"/>
    <w:basedOn w:val="DefaultParagraphFont"/>
    <w:rsid w:val="00495C3B"/>
  </w:style>
  <w:style w:type="character" w:customStyle="1" w:styleId="skypepnhrightspan">
    <w:name w:val="skype_pnh_right_span"/>
    <w:basedOn w:val="DefaultParagraphFont"/>
    <w:rsid w:val="00495C3B"/>
  </w:style>
  <w:style w:type="paragraph" w:customStyle="1" w:styleId="Normal0">
    <w:name w:val="Normal&quot;"/>
    <w:basedOn w:val="Normal"/>
    <w:rsid w:val="00454FDD"/>
    <w:pPr>
      <w:ind w:left="-180" w:right="-180"/>
    </w:pPr>
  </w:style>
  <w:style w:type="paragraph" w:customStyle="1" w:styleId="NormalBold">
    <w:name w:val="Normal + Bold"/>
    <w:aliases w:val="Small caps&quot;"/>
    <w:basedOn w:val="Normal"/>
    <w:rsid w:val="006A4A71"/>
    <w:pPr>
      <w:ind w:left="180" w:right="-180"/>
    </w:pPr>
    <w:rPr>
      <w:i/>
    </w:rPr>
  </w:style>
  <w:style w:type="paragraph" w:customStyle="1" w:styleId="NormalItalic">
    <w:name w:val="Normal + Italic&quot;"/>
    <w:basedOn w:val="Normal"/>
    <w:rsid w:val="006A4A71"/>
    <w:pPr>
      <w:ind w:right="-180"/>
    </w:pPr>
    <w:rPr>
      <w:i/>
    </w:rPr>
  </w:style>
  <w:style w:type="paragraph" w:customStyle="1" w:styleId="NormalHanging013">
    <w:name w:val="Normal + Hanging:  0.13&quot;"/>
    <w:basedOn w:val="Normal"/>
    <w:rsid w:val="006A4A71"/>
    <w:pPr>
      <w:ind w:right="-180" w:hanging="180"/>
    </w:pPr>
  </w:style>
  <w:style w:type="paragraph" w:styleId="Header">
    <w:name w:val="header"/>
    <w:basedOn w:val="Normal"/>
    <w:rsid w:val="00A57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B35"/>
  </w:style>
  <w:style w:type="character" w:customStyle="1" w:styleId="positiondate">
    <w:name w:val="position_date"/>
    <w:basedOn w:val="DefaultParagraphFont"/>
    <w:rsid w:val="00C31704"/>
  </w:style>
  <w:style w:type="character" w:styleId="Strong">
    <w:name w:val="Strong"/>
    <w:qFormat/>
    <w:rsid w:val="00C31704"/>
    <w:rPr>
      <w:b/>
      <w:bCs/>
    </w:rPr>
  </w:style>
  <w:style w:type="character" w:customStyle="1" w:styleId="authorspeople">
    <w:name w:val="authors_people"/>
    <w:basedOn w:val="DefaultParagraphFont"/>
    <w:rsid w:val="00C31704"/>
  </w:style>
  <w:style w:type="character" w:customStyle="1" w:styleId="Heading1Char">
    <w:name w:val="Heading 1 Char"/>
    <w:basedOn w:val="DefaultParagraphFont"/>
    <w:link w:val="Heading1"/>
    <w:rsid w:val="008E7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pacer">
    <w:name w:val="Spacer"/>
    <w:basedOn w:val="Normal"/>
    <w:link w:val="SpacerChar"/>
    <w:qFormat/>
    <w:rsid w:val="001338BB"/>
    <w:pPr>
      <w:contextualSpacing/>
    </w:pPr>
    <w:rPr>
      <w:sz w:val="16"/>
    </w:rPr>
  </w:style>
  <w:style w:type="character" w:customStyle="1" w:styleId="SpacerChar">
    <w:name w:val="Spacer Char"/>
    <w:basedOn w:val="DefaultParagraphFont"/>
    <w:link w:val="Spacer"/>
    <w:rsid w:val="001338BB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8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6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5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4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4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2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51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0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83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0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2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8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62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4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2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5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48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4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8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0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7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44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3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0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9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174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9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74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6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62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0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9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3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5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2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6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6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5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5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5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83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38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08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98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8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5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44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8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3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7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8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9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82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60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07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4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9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9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1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1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0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4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04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5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31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7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5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5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99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3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7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91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1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18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6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91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7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8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799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4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46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1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4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1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80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52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5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4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1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00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3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4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4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7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59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9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661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0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78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969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61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0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4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0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6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3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439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3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2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4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0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5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72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7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5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0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6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7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2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1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0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5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6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67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9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59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2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9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5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50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89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5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760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8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53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8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3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7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7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8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4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7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6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5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9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78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8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87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38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1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851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30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44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58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9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9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5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91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20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12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59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63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3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92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finn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finn@as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fin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finn@a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Finn</vt:lpstr>
    </vt:vector>
  </TitlesOfParts>
  <Company/>
  <LinksUpToDate>false</LinksUpToDate>
  <CharactersWithSpaces>8373</CharactersWithSpaces>
  <SharedDoc>false</SharedDoc>
  <HLinks>
    <vt:vector size="30" baseType="variant">
      <vt:variant>
        <vt:i4>3473502</vt:i4>
      </vt:variant>
      <vt:variant>
        <vt:i4>12</vt:i4>
      </vt:variant>
      <vt:variant>
        <vt:i4>0</vt:i4>
      </vt:variant>
      <vt:variant>
        <vt:i4>5</vt:i4>
      </vt:variant>
      <vt:variant>
        <vt:lpwstr>mailto:lunsfor1@stanford.edu</vt:lpwstr>
      </vt:variant>
      <vt:variant>
        <vt:lpwstr/>
      </vt:variant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mailto:fturner@stanford.edu</vt:lpwstr>
      </vt:variant>
      <vt:variant>
        <vt:lpwstr/>
      </vt:variant>
      <vt:variant>
        <vt:i4>2883701</vt:i4>
      </vt:variant>
      <vt:variant>
        <vt:i4>6</vt:i4>
      </vt:variant>
      <vt:variant>
        <vt:i4>0</vt:i4>
      </vt:variant>
      <vt:variant>
        <vt:i4>5</vt:i4>
      </vt:variant>
      <vt:variant>
        <vt:lpwstr>mailto:moretti@stanford.edu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mailto:uheise@stanford.edu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mailto:edfinn@asu.edu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Finn</dc:title>
  <dc:creator>Ed Finn</dc:creator>
  <cp:lastModifiedBy>Edward Finn</cp:lastModifiedBy>
  <cp:revision>4</cp:revision>
  <cp:lastPrinted>2010-10-30T20:20:00Z</cp:lastPrinted>
  <dcterms:created xsi:type="dcterms:W3CDTF">2017-05-01T03:42:00Z</dcterms:created>
  <dcterms:modified xsi:type="dcterms:W3CDTF">2017-05-10T21:08:00Z</dcterms:modified>
</cp:coreProperties>
</file>